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2273A" w14:textId="759032FC" w:rsidR="00D76F9F" w:rsidRDefault="00D76F9F" w:rsidP="00D76F9F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29B283" wp14:editId="09F9FC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: 形状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C7B4CD2" id="任意多边形: 形状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A8WlcEAFAABvFgAADgAAAAAAAAAAAAAAAAAuAgAAZHJzL2Uyb0RvYy54bWxQSwECLQAU&#10;AAYACAAAACEACNszb9YAAAD/AAAADwAAAAAAAAAAAAAAAACaBwAAZHJzL2Rvd25yZXYueG1sUEsF&#10;BgAAAAAEAAQA8wAAAJ0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</w:t>
      </w:r>
      <w:r w:rsidR="00034BE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RAN WG1 </w:t>
      </w:r>
      <w:r w:rsidR="008E4E16" w:rsidRPr="008E4E16">
        <w:rPr>
          <w:b/>
          <w:kern w:val="2"/>
          <w:lang w:eastAsia="zh-CN"/>
        </w:rPr>
        <w:t>#1</w:t>
      </w:r>
      <w:r w:rsidR="00FC4C60">
        <w:rPr>
          <w:b/>
          <w:kern w:val="2"/>
          <w:lang w:eastAsia="zh-CN"/>
        </w:rPr>
        <w:t>2</w:t>
      </w:r>
      <w:r w:rsidR="00241B08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ab/>
        <w:t xml:space="preserve"> </w:t>
      </w:r>
      <w:r w:rsidR="00295BA8" w:rsidRPr="00295BA8">
        <w:rPr>
          <w:b/>
          <w:kern w:val="2"/>
          <w:lang w:eastAsia="zh-CN"/>
        </w:rPr>
        <w:t>R1-</w:t>
      </w:r>
      <w:r w:rsidR="00781C10" w:rsidRPr="00781C10">
        <w:rPr>
          <w:b/>
          <w:kern w:val="2"/>
          <w:lang w:eastAsia="zh-CN"/>
        </w:rPr>
        <w:t>250</w:t>
      </w:r>
      <w:r w:rsidR="00A21B37">
        <w:rPr>
          <w:b/>
          <w:kern w:val="2"/>
          <w:lang w:eastAsia="zh-CN"/>
        </w:rPr>
        <w:t>4100</w:t>
      </w:r>
    </w:p>
    <w:p w14:paraId="5297BB87" w14:textId="61378908" w:rsidR="00D76F9F" w:rsidRPr="00034BE3" w:rsidRDefault="002961C0" w:rsidP="00034BE3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 w:rsidRPr="003D2C2E">
        <w:rPr>
          <w:b/>
          <w:kern w:val="2"/>
          <w:lang w:eastAsia="zh-CN"/>
        </w:rPr>
        <w:t>St Julian’s, Malta, May 19</w:t>
      </w:r>
      <w:r w:rsidRPr="003D2C2E">
        <w:rPr>
          <w:rFonts w:hint="eastAsia"/>
          <w:b/>
          <w:kern w:val="2"/>
          <w:lang w:eastAsia="zh-CN"/>
        </w:rPr>
        <w:t>th</w:t>
      </w:r>
      <w:r w:rsidRPr="003D2C2E">
        <w:rPr>
          <w:b/>
          <w:kern w:val="2"/>
          <w:lang w:eastAsia="zh-CN"/>
        </w:rPr>
        <w:t xml:space="preserve"> – </w:t>
      </w:r>
      <w:r w:rsidR="009A52A9" w:rsidRPr="003D2C2E">
        <w:rPr>
          <w:b/>
          <w:kern w:val="2"/>
          <w:lang w:eastAsia="zh-CN"/>
        </w:rPr>
        <w:t>23rd</w:t>
      </w:r>
      <w:r w:rsidRPr="003D2C2E">
        <w:rPr>
          <w:b/>
          <w:kern w:val="2"/>
          <w:lang w:eastAsia="zh-CN"/>
        </w:rPr>
        <w:t>, 2025</w:t>
      </w:r>
    </w:p>
    <w:p w14:paraId="2202139E" w14:textId="77777777" w:rsidR="00D76F9F" w:rsidRDefault="00D76F9F" w:rsidP="00D76F9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4B76B9D" w14:textId="092B7D6E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</w:t>
      </w:r>
      <w:r w:rsidR="009B68A8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</w:t>
      </w:r>
      <w:r w:rsidR="009B68A8">
        <w:rPr>
          <w:b/>
          <w:kern w:val="2"/>
          <w:lang w:eastAsia="zh-CN"/>
        </w:rPr>
        <w:t>4</w:t>
      </w:r>
    </w:p>
    <w:p w14:paraId="4BA8505C" w14:textId="1EAE7769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</w:t>
      </w:r>
      <w:r w:rsidR="006A0AA9">
        <w:rPr>
          <w:b/>
          <w:kern w:val="2"/>
          <w:lang w:eastAsia="zh-CN"/>
        </w:rPr>
        <w:t>ONOR</w:t>
      </w:r>
    </w:p>
    <w:p w14:paraId="131FA999" w14:textId="6A75AF78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8B6143" w:rsidRPr="008B6143">
        <w:rPr>
          <w:b/>
          <w:kern w:val="2"/>
          <w:lang w:eastAsia="zh-CN"/>
        </w:rPr>
        <w:t>Discuss</w:t>
      </w:r>
      <w:r w:rsidR="009E216C">
        <w:rPr>
          <w:rFonts w:hint="eastAsia"/>
          <w:b/>
          <w:kern w:val="2"/>
          <w:lang w:eastAsia="zh-CN"/>
        </w:rPr>
        <w:t>ion</w:t>
      </w:r>
      <w:r w:rsidR="008B6143" w:rsidRPr="008B6143">
        <w:rPr>
          <w:b/>
          <w:kern w:val="2"/>
          <w:lang w:eastAsia="zh-CN"/>
        </w:rPr>
        <w:t xml:space="preserve"> </w:t>
      </w:r>
      <w:r w:rsidR="008B6143">
        <w:rPr>
          <w:b/>
          <w:kern w:val="2"/>
          <w:lang w:eastAsia="zh-CN"/>
        </w:rPr>
        <w:t xml:space="preserve">on </w:t>
      </w:r>
      <w:r w:rsidR="008B6143" w:rsidRPr="008B6143">
        <w:rPr>
          <w:b/>
          <w:kern w:val="2"/>
          <w:lang w:eastAsia="zh-CN"/>
        </w:rPr>
        <w:t>L1 control information and L1 procedural aspects</w:t>
      </w:r>
    </w:p>
    <w:p w14:paraId="40BA13B2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D76F9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D728C2F" w14:textId="351D7F50" w:rsidR="00473E47" w:rsidRPr="00473E47" w:rsidRDefault="00D76F9F" w:rsidP="00473E47">
      <w:pPr>
        <w:pStyle w:val="1"/>
        <w:rPr>
          <w:b/>
          <w:bCs/>
        </w:rPr>
      </w:pPr>
      <w:bookmarkStart w:id="0" w:name="_Ref129681862"/>
      <w:bookmarkStart w:id="1" w:name="_Ref124589705"/>
      <w:r>
        <w:rPr>
          <w:b/>
          <w:bCs/>
        </w:rPr>
        <w:t>Introduction</w:t>
      </w:r>
      <w:bookmarkEnd w:id="0"/>
      <w:bookmarkEnd w:id="1"/>
    </w:p>
    <w:p w14:paraId="4921D0A6" w14:textId="7D9DF31B" w:rsidR="00473E47" w:rsidRDefault="00473E47" w:rsidP="00D76F9F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5F7233">
        <w:rPr>
          <w:bCs/>
          <w:lang w:eastAsia="zh-CN"/>
        </w:rPr>
        <w:t>10</w:t>
      </w:r>
      <w:r w:rsidR="00697FF7">
        <w:rPr>
          <w:bCs/>
          <w:lang w:eastAsia="zh-CN"/>
        </w:rPr>
        <w:t>6</w:t>
      </w:r>
      <w:r w:rsidRPr="00473E47">
        <w:rPr>
          <w:bCs/>
          <w:lang w:eastAsia="zh-CN"/>
        </w:rPr>
        <w:t xml:space="preserve">, </w:t>
      </w: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 new Rel-1</w:t>
      </w:r>
      <w:r w:rsidR="0033489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697FF7">
        <w:rPr>
          <w:bCs/>
          <w:lang w:eastAsia="zh-CN"/>
        </w:rPr>
        <w:t>S</w:t>
      </w:r>
      <w:r w:rsidR="00697FF7" w:rsidRPr="00697FF7">
        <w:rPr>
          <w:bCs/>
          <w:lang w:eastAsia="zh-CN"/>
        </w:rPr>
        <w:t>olutions for Ambient IoT (Internet of Things) in NR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 xml:space="preserve">with the following </w:t>
      </w:r>
      <w:r w:rsidR="00E24FFB">
        <w:rPr>
          <w:bCs/>
          <w:lang w:eastAsia="zh-CN"/>
        </w:rPr>
        <w:t>objectives</w:t>
      </w:r>
      <w:r>
        <w:rPr>
          <w:bCs/>
          <w:lang w:eastAsia="zh-CN"/>
        </w:rPr>
        <w:t xml:space="preserve"> </w:t>
      </w:r>
      <w:r w:rsidRPr="009671D3">
        <w:rPr>
          <w:bCs/>
          <w:lang w:eastAsia="zh-CN"/>
        </w:rPr>
        <w:t>[</w:t>
      </w:r>
      <w:r w:rsidR="008469A7" w:rsidRPr="009671D3">
        <w:rPr>
          <w:bCs/>
          <w:lang w:eastAsia="zh-CN"/>
        </w:rPr>
        <w:t>1</w:t>
      </w:r>
      <w:r w:rsidRPr="009671D3">
        <w:rPr>
          <w:bCs/>
          <w:lang w:eastAsia="zh-CN"/>
        </w:rPr>
        <w:t>]:</w:t>
      </w:r>
    </w:p>
    <w:tbl>
      <w:tblPr>
        <w:tblStyle w:val="a9"/>
        <w:tblW w:w="8500" w:type="dxa"/>
        <w:tblInd w:w="0" w:type="dxa"/>
        <w:tblLook w:val="04A0" w:firstRow="1" w:lastRow="0" w:firstColumn="1" w:lastColumn="0" w:noHBand="0" w:noVBand="1"/>
      </w:tblPr>
      <w:tblGrid>
        <w:gridCol w:w="8500"/>
      </w:tblGrid>
      <w:tr w:rsidR="00D76F9F" w14:paraId="261F3DF9" w14:textId="77777777" w:rsidTr="00B74806">
        <w:trPr>
          <w:trHeight w:val="1274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8A6" w14:textId="77777777" w:rsidR="00CD22EE" w:rsidRPr="00CD22EE" w:rsidRDefault="00CD22EE" w:rsidP="00CD22EE">
            <w:p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RAN1 scope:</w:t>
            </w:r>
          </w:p>
          <w:p w14:paraId="0956FB48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PRDCH and PDRCH, which are the only physical channels in R2D and D2R, respectively.</w:t>
            </w:r>
          </w:p>
          <w:p w14:paraId="68F2C01C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R2D and D2R signal(s)</w:t>
            </w:r>
          </w:p>
          <w:p w14:paraId="43C0F2E6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Multiplexing/multiple access in R2D is by only TDMA, and in D2R is by only TDMA and FDMA.</w:t>
            </w:r>
          </w:p>
          <w:p w14:paraId="5C333DA4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jc w:val="left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R2D supports only OOK-4 modulation, one solution for CP handling. D2R backscattering supports only OOK and BPSK modulations.</w:t>
            </w:r>
          </w:p>
          <w:p w14:paraId="34D09F7C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R2D transmission supports only the Manchester line code in TR 38.769</w:t>
            </w:r>
          </w:p>
          <w:p w14:paraId="428328E5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D2R transmission supports:</w:t>
            </w:r>
          </w:p>
          <w:p w14:paraId="3CC4B2A8" w14:textId="77777777" w:rsidR="00CD22EE" w:rsidRPr="00CD22EE" w:rsidRDefault="00CD22EE" w:rsidP="00CD22EE">
            <w:pPr>
              <w:numPr>
                <w:ilvl w:val="2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Either the Manchester line code in TR 38.769 or no line code (one to be down-selected); and</w:t>
            </w:r>
          </w:p>
          <w:p w14:paraId="6106AC39" w14:textId="77777777" w:rsidR="00CD22EE" w:rsidRPr="00CD22EE" w:rsidRDefault="00CD22EE" w:rsidP="00CD22EE">
            <w:pPr>
              <w:numPr>
                <w:ilvl w:val="2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A corresponding small frequency shift method according to the options in TR 38.769.</w:t>
            </w:r>
          </w:p>
          <w:p w14:paraId="5809F4B3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R2D does not support FEC. D2R supports only convolutional code with generator polynomials as per TS 36.212 (unless RAN1 decides to use other generator polynomials by RAN1#120bis).</w:t>
            </w:r>
          </w:p>
          <w:p w14:paraId="10FD69BF" w14:textId="77777777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i/>
                <w:lang w:eastAsia="ja-JP"/>
              </w:rPr>
            </w:pPr>
            <w:r w:rsidRPr="00CD22EE">
              <w:rPr>
                <w:i/>
                <w:lang w:eastAsia="ja-JP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</w:p>
          <w:p w14:paraId="747420E7" w14:textId="3DF37B2F" w:rsidR="00CD22EE" w:rsidRPr="00CD22EE" w:rsidRDefault="00CD22EE" w:rsidP="00CD22EE">
            <w:pPr>
              <w:numPr>
                <w:ilvl w:val="1"/>
                <w:numId w:val="3"/>
              </w:numPr>
              <w:overflowPunct w:val="0"/>
              <w:snapToGrid/>
              <w:ind w:right="-96"/>
              <w:textAlignment w:val="baseline"/>
              <w:rPr>
                <w:lang w:eastAsia="ja-JP"/>
              </w:rPr>
            </w:pPr>
            <w:r w:rsidRPr="00CD22EE">
              <w:rPr>
                <w:i/>
                <w:lang w:eastAsia="ja-JP"/>
              </w:rPr>
              <w:t xml:space="preserve">D2R supports physical layer repetition transmission. R2D does not support physical-layer repetition transmission. </w:t>
            </w:r>
          </w:p>
        </w:tc>
      </w:tr>
    </w:tbl>
    <w:p w14:paraId="41054686" w14:textId="10C77885" w:rsidR="004C2640" w:rsidRDefault="004C2640" w:rsidP="00D76F9F">
      <w:pPr>
        <w:tabs>
          <w:tab w:val="left" w:pos="720"/>
        </w:tabs>
        <w:spacing w:before="120" w:line="276" w:lineRule="auto"/>
        <w:rPr>
          <w:lang w:eastAsia="zh-CN"/>
        </w:rPr>
      </w:pPr>
      <w:r w:rsidRPr="004C2640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4C2640">
        <w:rPr>
          <w:lang w:eastAsia="zh-CN"/>
        </w:rPr>
        <w:t>, we will discuss the following aspects: multiplexing</w:t>
      </w:r>
      <w:r w:rsidR="00A02C6B">
        <w:rPr>
          <w:lang w:eastAsia="zh-CN"/>
        </w:rPr>
        <w:t>/multiple access</w:t>
      </w:r>
      <w:r w:rsidR="00EA5A33">
        <w:rPr>
          <w:lang w:eastAsia="zh-CN"/>
        </w:rPr>
        <w:t xml:space="preserve"> and</w:t>
      </w:r>
      <w:r w:rsidRPr="004C2640">
        <w:rPr>
          <w:lang w:eastAsia="zh-CN"/>
        </w:rPr>
        <w:t xml:space="preserve"> scheduling information</w:t>
      </w:r>
      <w:r w:rsidR="00A02C6B">
        <w:rPr>
          <w:lang w:eastAsia="zh-CN"/>
        </w:rPr>
        <w:t>.</w:t>
      </w:r>
    </w:p>
    <w:p w14:paraId="2862FFBE" w14:textId="5F55E7A2" w:rsidR="004167CD" w:rsidRDefault="004167CD" w:rsidP="004167CD">
      <w:pPr>
        <w:pStyle w:val="1"/>
        <w:rPr>
          <w:b/>
          <w:bCs/>
        </w:rPr>
      </w:pPr>
      <w:r w:rsidRPr="00CF2488">
        <w:rPr>
          <w:b/>
          <w:bCs/>
        </w:rPr>
        <w:lastRenderedPageBreak/>
        <w:t>Discussion</w:t>
      </w:r>
    </w:p>
    <w:p w14:paraId="7DA40DEF" w14:textId="3EEB5404" w:rsidR="00433AEF" w:rsidRDefault="009C194C" w:rsidP="00433AEF">
      <w:pPr>
        <w:keepNext/>
        <w:numPr>
          <w:ilvl w:val="1"/>
          <w:numId w:val="1"/>
        </w:numPr>
        <w:spacing w:before="120"/>
        <w:outlineLvl w:val="1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M</w:t>
      </w:r>
      <w:r w:rsidR="00433AEF" w:rsidRPr="00433AEF">
        <w:rPr>
          <w:b/>
          <w:bCs/>
          <w:sz w:val="24"/>
          <w:lang w:eastAsia="zh-CN"/>
        </w:rPr>
        <w:t>ultiplexing/multiple access</w:t>
      </w:r>
    </w:p>
    <w:p w14:paraId="6502E4C8" w14:textId="18FB682E" w:rsidR="00CA0277" w:rsidRDefault="00CA0277" w:rsidP="00CA0277">
      <w:pPr>
        <w:keepNext/>
        <w:numPr>
          <w:ilvl w:val="2"/>
          <w:numId w:val="1"/>
        </w:numPr>
        <w:tabs>
          <w:tab w:val="left" w:pos="720"/>
        </w:tabs>
        <w:spacing w:before="120"/>
        <w:outlineLvl w:val="2"/>
        <w:rPr>
          <w:b/>
          <w:lang w:eastAsia="zh-CN"/>
        </w:rPr>
      </w:pPr>
      <w:r w:rsidRPr="00CA0277">
        <w:rPr>
          <w:rFonts w:hint="eastAsia"/>
          <w:b/>
          <w:lang w:eastAsia="zh-CN"/>
        </w:rPr>
        <w:t>Resource allocation for Msg1</w:t>
      </w:r>
    </w:p>
    <w:p w14:paraId="7FD87457" w14:textId="1E72A718" w:rsidR="00125DB1" w:rsidRPr="00125DB1" w:rsidRDefault="00125DB1" w:rsidP="00125DB1">
      <w:pPr>
        <w:rPr>
          <w:lang w:eastAsia="zh-CN"/>
        </w:rPr>
      </w:pPr>
      <w:r w:rsidRPr="00125DB1">
        <w:rPr>
          <w:lang w:eastAsia="zh-CN"/>
        </w:rPr>
        <w:t>The following agreements were reached at the last RAN1 meeting</w:t>
      </w:r>
      <w:r>
        <w:rPr>
          <w:lang w:eastAsia="zh-CN"/>
        </w:rPr>
        <w:t xml:space="preserve"> </w:t>
      </w:r>
      <w:r w:rsidRPr="00672219">
        <w:rPr>
          <w:lang w:eastAsia="zh-CN"/>
        </w:rPr>
        <w:t>[2]</w:t>
      </w:r>
      <w:r w:rsidRPr="00125DB1"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BD75BC" w14:paraId="0D8F2E68" w14:textId="77777777" w:rsidTr="00BD75BC">
        <w:tc>
          <w:tcPr>
            <w:tcW w:w="8296" w:type="dxa"/>
          </w:tcPr>
          <w:p w14:paraId="22390EDA" w14:textId="77777777" w:rsidR="00CC7EB4" w:rsidRPr="00F55AEE" w:rsidRDefault="00CC7EB4" w:rsidP="00CC7EB4">
            <w:pPr>
              <w:rPr>
                <w:i/>
              </w:rPr>
            </w:pPr>
            <w:r w:rsidRPr="00F55AEE">
              <w:rPr>
                <w:i/>
                <w:highlight w:val="green"/>
              </w:rPr>
              <w:t>Agreement</w:t>
            </w:r>
          </w:p>
          <w:p w14:paraId="01FB920C" w14:textId="77777777" w:rsidR="00CC7EB4" w:rsidRPr="00F55AEE" w:rsidRDefault="00CC7EB4" w:rsidP="00CC7EB4">
            <w:pPr>
              <w:rPr>
                <w:i/>
              </w:rPr>
            </w:pP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 xml:space="preserve">For Msg 1 transmission 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determined by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one R2D transmission triggering random access, s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upport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X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>=1 and X=2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 xml:space="preserve"> time domain resource(s) for D2R transmission(s) for Msg1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 only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,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where each D2R transmission for Msg1 occurs in one time domain resource of the X time domain resource(s)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 in Rel-19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.</w:t>
            </w:r>
          </w:p>
          <w:p w14:paraId="2B1E8976" w14:textId="77777777" w:rsidR="00CC7EB4" w:rsidRPr="00F55AEE" w:rsidRDefault="00CC7EB4" w:rsidP="00CC7EB4">
            <w:pPr>
              <w:numPr>
                <w:ilvl w:val="1"/>
                <w:numId w:val="13"/>
              </w:numPr>
              <w:autoSpaceDE/>
              <w:autoSpaceDN/>
              <w:spacing w:after="0"/>
              <w:ind w:hanging="442"/>
              <w:jc w:val="left"/>
              <w:rPr>
                <w:i/>
              </w:rPr>
            </w:pPr>
            <w:r w:rsidRPr="00F55AEE">
              <w:rPr>
                <w:i/>
              </w:rPr>
              <w:t>All devices support the above</w:t>
            </w:r>
          </w:p>
          <w:p w14:paraId="4D8C4910" w14:textId="77777777" w:rsidR="00CC7EB4" w:rsidRPr="00F55AEE" w:rsidRDefault="00CC7EB4" w:rsidP="00CC7EB4">
            <w:pPr>
              <w:numPr>
                <w:ilvl w:val="1"/>
                <w:numId w:val="13"/>
              </w:numPr>
              <w:autoSpaceDE/>
              <w:autoSpaceDN/>
              <w:spacing w:after="0"/>
              <w:ind w:hanging="442"/>
              <w:jc w:val="left"/>
              <w:rPr>
                <w:i/>
              </w:rPr>
            </w:pPr>
            <w:r w:rsidRPr="00F55AEE">
              <w:rPr>
                <w:i/>
              </w:rPr>
              <w:t>Note: the impact of specification support (at least including signalling overhead) for X=2 to a reader supporting only X=1 should be minimized</w:t>
            </w:r>
          </w:p>
          <w:p w14:paraId="5865A9B9" w14:textId="45F20ECC" w:rsidR="00CC7EB4" w:rsidRPr="00F55AEE" w:rsidRDefault="00CC7EB4" w:rsidP="00F96BF7">
            <w:pPr>
              <w:rPr>
                <w:i/>
              </w:rPr>
            </w:pPr>
            <w:r w:rsidRPr="00F55AEE">
              <w:rPr>
                <w:i/>
              </w:rPr>
              <w:t>Only support X=1 time domain resource for D2R transmission for Msg3 in response to a PRDCH for Msg2 transmission.</w:t>
            </w:r>
          </w:p>
          <w:p w14:paraId="6F991368" w14:textId="77777777" w:rsidR="00F744B9" w:rsidRPr="00F55AEE" w:rsidRDefault="00F744B9" w:rsidP="00F744B9">
            <w:pPr>
              <w:pStyle w:val="0Maintext"/>
              <w:rPr>
                <w:i/>
                <w:sz w:val="22"/>
                <w:lang w:eastAsia="zh-CN"/>
              </w:rPr>
            </w:pPr>
            <w:r w:rsidRPr="00F55AEE">
              <w:rPr>
                <w:i/>
                <w:sz w:val="22"/>
                <w:highlight w:val="green"/>
                <w:lang w:eastAsia="zh-CN"/>
              </w:rPr>
              <w:t>Agreement</w:t>
            </w:r>
          </w:p>
          <w:p w14:paraId="7DCD90A0" w14:textId="722E70DD" w:rsidR="00F744B9" w:rsidRPr="00F55AEE" w:rsidRDefault="00F744B9" w:rsidP="00F744B9">
            <w:pPr>
              <w:rPr>
                <w:rFonts w:eastAsia="等线"/>
                <w:bCs/>
                <w:i/>
                <w:color w:val="000000" w:themeColor="text1"/>
                <w:lang w:eastAsia="zh-CN"/>
              </w:rPr>
            </w:pP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>Use 1 bit to indicate the value of X (X=1 or X=2) time domain resource(s) for Msg1 transmission(s).</w:t>
            </w:r>
          </w:p>
          <w:p w14:paraId="5232369F" w14:textId="77777777" w:rsidR="00F744B9" w:rsidRPr="00F55AEE" w:rsidRDefault="00F744B9" w:rsidP="00F744B9">
            <w:pPr>
              <w:pStyle w:val="0Maintext"/>
              <w:rPr>
                <w:i/>
                <w:sz w:val="22"/>
                <w:lang w:eastAsia="zh-CN"/>
              </w:rPr>
            </w:pPr>
            <w:r w:rsidRPr="00F55AEE">
              <w:rPr>
                <w:i/>
                <w:sz w:val="22"/>
                <w:highlight w:val="green"/>
                <w:lang w:eastAsia="zh-CN"/>
              </w:rPr>
              <w:t>Agreement</w:t>
            </w:r>
          </w:p>
          <w:p w14:paraId="6B664C33" w14:textId="77777777" w:rsidR="00F744B9" w:rsidRPr="00F55AEE" w:rsidRDefault="00F744B9" w:rsidP="00F744B9">
            <w:pPr>
              <w:rPr>
                <w:rFonts w:eastAsia="等线"/>
                <w:bCs/>
                <w:i/>
                <w:lang w:eastAsia="zh-CN"/>
              </w:rPr>
            </w:pPr>
            <w:r w:rsidRPr="00F55AEE">
              <w:rPr>
                <w:rFonts w:eastAsia="等线"/>
                <w:bCs/>
                <w:i/>
                <w:lang w:eastAsia="zh-CN"/>
              </w:rPr>
              <w:t xml:space="preserve">For X=1 or X=2, 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 xml:space="preserve">from device perspective, </w:t>
            </w:r>
            <w:r w:rsidRPr="00F55AEE">
              <w:rPr>
                <w:rFonts w:eastAsia="等线"/>
                <w:bCs/>
                <w:i/>
                <w:lang w:eastAsia="zh-CN"/>
              </w:rPr>
              <w:t>the starting time for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 xml:space="preserve"> </w:t>
            </w:r>
            <w:r w:rsidRPr="00F55AEE">
              <w:rPr>
                <w:rFonts w:eastAsia="等线"/>
                <w:bCs/>
                <w:i/>
                <w:lang w:eastAsia="zh-CN"/>
              </w:rPr>
              <w:t xml:space="preserve">the first Msg1 time domain resource is 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>T</w:t>
            </w:r>
            <w:r w:rsidRPr="00F55AEE">
              <w:rPr>
                <w:rFonts w:eastAsia="等线" w:hint="eastAsia"/>
                <w:bCs/>
                <w:i/>
                <w:vertAlign w:val="subscript"/>
                <w:lang w:eastAsia="zh-CN"/>
              </w:rPr>
              <w:t>offset1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 xml:space="preserve"> after </w:t>
            </w:r>
            <w:r w:rsidRPr="00F55AEE">
              <w:rPr>
                <w:rFonts w:eastAsia="等线"/>
                <w:bCs/>
                <w:i/>
                <w:lang w:eastAsia="zh-CN"/>
              </w:rPr>
              <w:t xml:space="preserve">the end of the 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 xml:space="preserve">corresponding </w:t>
            </w:r>
            <w:r w:rsidRPr="00F55AEE">
              <w:rPr>
                <w:rFonts w:eastAsia="等线"/>
                <w:bCs/>
                <w:i/>
                <w:lang w:eastAsia="zh-CN"/>
              </w:rPr>
              <w:t>R2D transmission triggering random access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>.</w:t>
            </w:r>
          </w:p>
          <w:p w14:paraId="4E862395" w14:textId="77777777" w:rsidR="00F744B9" w:rsidRPr="00F55AEE" w:rsidRDefault="00F744B9" w:rsidP="00F744B9">
            <w:pPr>
              <w:numPr>
                <w:ilvl w:val="1"/>
                <w:numId w:val="14"/>
              </w:numPr>
              <w:autoSpaceDE/>
              <w:autoSpaceDN/>
              <w:adjustRightInd/>
              <w:spacing w:after="0"/>
              <w:ind w:hanging="442"/>
              <w:rPr>
                <w:bCs/>
                <w:i/>
                <w:lang w:eastAsia="zh-CN"/>
              </w:rPr>
            </w:pPr>
            <w:r w:rsidRPr="00F55AEE">
              <w:rPr>
                <w:bCs/>
                <w:i/>
                <w:lang w:eastAsia="zh-CN"/>
              </w:rPr>
              <w:t xml:space="preserve">FFS </w:t>
            </w:r>
            <w:r w:rsidRPr="00F55AEE">
              <w:rPr>
                <w:rFonts w:hint="eastAsia"/>
                <w:bCs/>
                <w:i/>
                <w:lang w:eastAsia="zh-CN"/>
              </w:rPr>
              <w:t>T</w:t>
            </w:r>
            <w:r w:rsidRPr="00F55AEE">
              <w:rPr>
                <w:rFonts w:hint="eastAsia"/>
                <w:bCs/>
                <w:i/>
                <w:vertAlign w:val="subscript"/>
                <w:lang w:eastAsia="zh-CN"/>
              </w:rPr>
              <w:t>offset1</w:t>
            </w:r>
            <w:r w:rsidRPr="00F55AEE">
              <w:rPr>
                <w:bCs/>
                <w:i/>
                <w:lang w:eastAsia="zh-CN"/>
              </w:rPr>
              <w:t xml:space="preserve"> is predefined in the spec or indicated </w:t>
            </w:r>
            <w:r w:rsidRPr="00F55AEE">
              <w:rPr>
                <w:rFonts w:hint="eastAsia"/>
                <w:bCs/>
                <w:i/>
                <w:lang w:eastAsia="zh-CN"/>
              </w:rPr>
              <w:t xml:space="preserve">implicitly or explicitly </w:t>
            </w:r>
            <w:r w:rsidRPr="00F55AEE">
              <w:rPr>
                <w:bCs/>
                <w:i/>
                <w:lang w:eastAsia="zh-CN"/>
              </w:rPr>
              <w:t>by the R2D transmission triggering random access.</w:t>
            </w:r>
          </w:p>
          <w:p w14:paraId="0B0FEA11" w14:textId="77777777" w:rsidR="00F744B9" w:rsidRPr="00F55AEE" w:rsidRDefault="00F744B9" w:rsidP="00F744B9">
            <w:pPr>
              <w:numPr>
                <w:ilvl w:val="1"/>
                <w:numId w:val="14"/>
              </w:numPr>
              <w:autoSpaceDE/>
              <w:autoSpaceDN/>
              <w:adjustRightInd/>
              <w:spacing w:after="0"/>
              <w:ind w:hanging="442"/>
              <w:rPr>
                <w:bCs/>
                <w:i/>
                <w:lang w:eastAsia="zh-CN"/>
              </w:rPr>
            </w:pPr>
            <w:r w:rsidRPr="00F55AEE">
              <w:rPr>
                <w:rFonts w:hint="eastAsia"/>
                <w:bCs/>
                <w:i/>
                <w:lang w:eastAsia="zh-CN"/>
              </w:rPr>
              <w:t>FFS detailed value(s) of T</w:t>
            </w:r>
            <w:r w:rsidRPr="00F55AEE">
              <w:rPr>
                <w:rFonts w:hint="eastAsia"/>
                <w:bCs/>
                <w:i/>
                <w:vertAlign w:val="subscript"/>
                <w:lang w:eastAsia="zh-CN"/>
              </w:rPr>
              <w:t>offset1,</w:t>
            </w:r>
            <w:r w:rsidRPr="00F55AEE">
              <w:rPr>
                <w:rFonts w:hint="eastAsia"/>
                <w:bCs/>
                <w:i/>
                <w:lang w:eastAsia="zh-CN"/>
              </w:rPr>
              <w:t xml:space="preserve"> considering at least the device processing time including FEC impact</w:t>
            </w:r>
          </w:p>
          <w:p w14:paraId="0EA44E76" w14:textId="354AC471" w:rsidR="00F744B9" w:rsidRPr="00F55AEE" w:rsidRDefault="00F744B9" w:rsidP="00F96BF7">
            <w:pPr>
              <w:numPr>
                <w:ilvl w:val="1"/>
                <w:numId w:val="14"/>
              </w:numPr>
              <w:autoSpaceDE/>
              <w:autoSpaceDN/>
              <w:adjustRightInd/>
              <w:spacing w:after="0"/>
              <w:ind w:hanging="442"/>
              <w:rPr>
                <w:bCs/>
                <w:i/>
                <w:lang w:eastAsia="zh-CN"/>
              </w:rPr>
            </w:pPr>
            <w:r w:rsidRPr="00F55AEE">
              <w:rPr>
                <w:rFonts w:eastAsia="等线" w:hint="eastAsia"/>
                <w:bCs/>
                <w:i/>
                <w:lang w:eastAsia="zh-CN"/>
              </w:rPr>
              <w:t>F</w:t>
            </w:r>
            <w:r w:rsidRPr="00F55AEE">
              <w:rPr>
                <w:rFonts w:eastAsia="等线"/>
                <w:bCs/>
                <w:i/>
                <w:lang w:eastAsia="zh-CN"/>
              </w:rPr>
              <w:t>FS: how to define the end of the R2D transmission in 9.4.1</w:t>
            </w:r>
          </w:p>
          <w:p w14:paraId="2FFE27AD" w14:textId="77777777" w:rsidR="002C56D6" w:rsidRPr="00F55AEE" w:rsidRDefault="002C56D6" w:rsidP="002C56D6">
            <w:pPr>
              <w:pStyle w:val="0Maintext"/>
              <w:rPr>
                <w:i/>
                <w:sz w:val="22"/>
                <w:lang w:eastAsia="zh-CN"/>
              </w:rPr>
            </w:pPr>
            <w:r w:rsidRPr="00F55AEE">
              <w:rPr>
                <w:i/>
                <w:sz w:val="22"/>
                <w:highlight w:val="darkYellow"/>
                <w:lang w:val="en-US" w:eastAsia="zh-CN"/>
              </w:rPr>
              <w:t>Working assumption</w:t>
            </w:r>
          </w:p>
          <w:p w14:paraId="4444DD02" w14:textId="77777777" w:rsidR="002C56D6" w:rsidRPr="00F55AEE" w:rsidRDefault="002C56D6" w:rsidP="002C56D6">
            <w:pPr>
              <w:rPr>
                <w:rFonts w:eastAsia="等线"/>
                <w:bCs/>
                <w:i/>
                <w:color w:val="000000" w:themeColor="text1"/>
                <w:lang w:eastAsia="zh-CN"/>
              </w:rPr>
            </w:pP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For X=2, </w:t>
            </w:r>
            <w:r w:rsidRPr="00F55AEE">
              <w:rPr>
                <w:rFonts w:hint="eastAsia"/>
                <w:bCs/>
                <w:i/>
                <w:lang w:eastAsia="zh-CN"/>
              </w:rPr>
              <w:t>from device perspective,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 xml:space="preserve">for determination of 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the starting time for the second Msg1 time domain resource: </w:t>
            </w:r>
          </w:p>
          <w:p w14:paraId="20DF624E" w14:textId="77777777" w:rsidR="002C56D6" w:rsidRPr="00F55AEE" w:rsidRDefault="002C56D6" w:rsidP="002C56D6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rPr>
                <w:rFonts w:eastAsia="等线"/>
                <w:bCs/>
                <w:i/>
                <w:color w:val="000000" w:themeColor="text1"/>
                <w:lang w:eastAsia="zh-CN"/>
              </w:rPr>
            </w:pP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D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erived based on the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 xml:space="preserve">starting time of the 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>first Msg1 time domain resource plus T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vertAlign w:val="subscript"/>
                <w:lang w:eastAsia="zh-CN"/>
              </w:rPr>
              <w:t>offset2</w:t>
            </w:r>
          </w:p>
          <w:p w14:paraId="76F351E1" w14:textId="3858C3E9" w:rsidR="00F744B9" w:rsidRPr="00F55AEE" w:rsidRDefault="002C56D6" w:rsidP="00F96BF7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rPr>
                <w:bCs/>
                <w:i/>
                <w:lang w:eastAsia="zh-CN"/>
              </w:rPr>
            </w:pPr>
            <w:r w:rsidRPr="00F55AEE">
              <w:rPr>
                <w:bCs/>
                <w:i/>
                <w:lang w:eastAsia="zh-CN"/>
              </w:rPr>
              <w:t xml:space="preserve">FFS </w:t>
            </w:r>
            <w:r w:rsidRPr="00F55AEE">
              <w:rPr>
                <w:rFonts w:hint="eastAsia"/>
                <w:bCs/>
                <w:i/>
                <w:lang w:eastAsia="zh-CN"/>
              </w:rPr>
              <w:t>T</w:t>
            </w:r>
            <w:r w:rsidRPr="00F55AEE">
              <w:rPr>
                <w:rFonts w:hint="eastAsia"/>
                <w:bCs/>
                <w:i/>
                <w:vertAlign w:val="subscript"/>
                <w:lang w:eastAsia="zh-CN"/>
              </w:rPr>
              <w:t>offset</w:t>
            </w:r>
            <w:r w:rsidRPr="00F55AEE">
              <w:rPr>
                <w:bCs/>
                <w:i/>
                <w:vertAlign w:val="subscript"/>
                <w:lang w:eastAsia="zh-CN"/>
              </w:rPr>
              <w:t>2</w:t>
            </w:r>
            <w:r w:rsidRPr="00F55AEE">
              <w:rPr>
                <w:bCs/>
                <w:i/>
                <w:lang w:eastAsia="zh-CN"/>
              </w:rPr>
              <w:t xml:space="preserve"> is predefined in the spec or derived by a rule or indicated </w:t>
            </w:r>
            <w:r w:rsidRPr="00F55AEE">
              <w:rPr>
                <w:rFonts w:hint="eastAsia"/>
                <w:bCs/>
                <w:i/>
                <w:lang w:eastAsia="zh-CN"/>
              </w:rPr>
              <w:t xml:space="preserve">implicitly or explicitly </w:t>
            </w:r>
            <w:r w:rsidRPr="00F55AEE">
              <w:rPr>
                <w:bCs/>
                <w:i/>
                <w:lang w:eastAsia="zh-CN"/>
              </w:rPr>
              <w:t>by the R2D transmission triggering random access.</w:t>
            </w:r>
          </w:p>
          <w:p w14:paraId="083A6B61" w14:textId="77777777" w:rsidR="0025158A" w:rsidRPr="00F55AEE" w:rsidRDefault="0025158A" w:rsidP="0025158A">
            <w:pPr>
              <w:pStyle w:val="0Maintext"/>
              <w:rPr>
                <w:i/>
                <w:sz w:val="22"/>
                <w:lang w:eastAsia="zh-CN"/>
              </w:rPr>
            </w:pPr>
            <w:r w:rsidRPr="00F55AEE">
              <w:rPr>
                <w:i/>
                <w:sz w:val="22"/>
                <w:highlight w:val="green"/>
                <w:lang w:eastAsia="zh-CN"/>
              </w:rPr>
              <w:t>Agreement</w:t>
            </w:r>
          </w:p>
          <w:p w14:paraId="6E91A7E6" w14:textId="406084B5" w:rsidR="00F744B9" w:rsidRPr="00F55AEE" w:rsidRDefault="0025158A" w:rsidP="00F96BF7">
            <w:pPr>
              <w:rPr>
                <w:rFonts w:eastAsia="等线"/>
                <w:bCs/>
                <w:i/>
                <w:color w:val="000000" w:themeColor="text1"/>
                <w:lang w:eastAsia="zh-CN"/>
              </w:rPr>
            </w:pP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 xml:space="preserve">At least for CBRA, for 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FDMA of multiple Msg1 transmissions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in response to a R2D transmission triggering random acces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>s, support only the same data rate for the FDMed Msg1 transmissions.</w:t>
            </w:r>
          </w:p>
          <w:p w14:paraId="64E3089B" w14:textId="77777777" w:rsidR="00266D77" w:rsidRPr="00F55AEE" w:rsidRDefault="00266D77" w:rsidP="00266D77">
            <w:pPr>
              <w:pStyle w:val="0Maintext"/>
              <w:rPr>
                <w:i/>
                <w:sz w:val="22"/>
                <w:lang w:eastAsia="zh-CN"/>
              </w:rPr>
            </w:pPr>
            <w:r w:rsidRPr="00F55AEE">
              <w:rPr>
                <w:rFonts w:hint="eastAsia"/>
                <w:i/>
                <w:sz w:val="22"/>
                <w:lang w:eastAsia="zh-CN"/>
              </w:rPr>
              <w:t>Conclusion</w:t>
            </w:r>
          </w:p>
          <w:p w14:paraId="74CE0B6E" w14:textId="77777777" w:rsidR="00266D77" w:rsidRPr="00F55AEE" w:rsidRDefault="00266D77" w:rsidP="00266D77">
            <w:pPr>
              <w:rPr>
                <w:rFonts w:eastAsia="等线"/>
                <w:bCs/>
                <w:i/>
                <w:lang w:eastAsia="zh-CN"/>
              </w:rPr>
            </w:pPr>
            <w:r w:rsidRPr="00F55AEE">
              <w:rPr>
                <w:rFonts w:eastAsia="等线"/>
                <w:bCs/>
                <w:i/>
                <w:lang w:eastAsia="zh-CN"/>
              </w:rPr>
              <w:t>For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 xml:space="preserve"> any timing requirement</w:t>
            </w:r>
            <w:r w:rsidRPr="00F55AEE">
              <w:rPr>
                <w:rFonts w:eastAsia="等线"/>
                <w:bCs/>
                <w:i/>
                <w:lang w:eastAsia="zh-CN"/>
              </w:rPr>
              <w:t xml:space="preserve"> that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 xml:space="preserve"> need</w:t>
            </w:r>
            <w:r w:rsidRPr="00F55AEE">
              <w:rPr>
                <w:rFonts w:eastAsia="等线"/>
                <w:bCs/>
                <w:i/>
                <w:lang w:eastAsia="zh-CN"/>
              </w:rPr>
              <w:t>s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 xml:space="preserve"> to be specified from device perspective</w:t>
            </w:r>
            <w:r w:rsidRPr="00F55AEE">
              <w:rPr>
                <w:rFonts w:eastAsia="等线"/>
                <w:bCs/>
                <w:i/>
                <w:lang w:eastAsia="zh-CN"/>
              </w:rPr>
              <w:t xml:space="preserve"> by RAN1</w:t>
            </w:r>
            <w:r w:rsidRPr="00F55AEE">
              <w:rPr>
                <w:rFonts w:eastAsia="等线" w:hint="eastAsia"/>
                <w:bCs/>
                <w:i/>
                <w:lang w:eastAsia="zh-CN"/>
              </w:rPr>
              <w:t>, the timing(s) do not include the impacts of SFO from the RAN1 perspective.</w:t>
            </w:r>
          </w:p>
          <w:p w14:paraId="1F997519" w14:textId="77777777" w:rsidR="00266D77" w:rsidRPr="00F55AEE" w:rsidRDefault="00266D77" w:rsidP="00266D77">
            <w:pPr>
              <w:numPr>
                <w:ilvl w:val="1"/>
                <w:numId w:val="14"/>
              </w:numPr>
              <w:autoSpaceDE/>
              <w:autoSpaceDN/>
              <w:adjustRightInd/>
              <w:spacing w:after="0"/>
              <w:ind w:hanging="442"/>
              <w:rPr>
                <w:i/>
                <w:lang w:eastAsia="zh-CN"/>
              </w:rPr>
            </w:pPr>
            <w:r w:rsidRPr="00F55AEE">
              <w:rPr>
                <w:bCs/>
                <w:i/>
              </w:rPr>
              <w:t>Whether 3GPP needs to specify some requirement on device’s SFO is up to RAN4 discussion</w:t>
            </w:r>
            <w:r w:rsidRPr="00F55AEE">
              <w:rPr>
                <w:rFonts w:hint="eastAsia"/>
                <w:bCs/>
                <w:i/>
                <w:lang w:eastAsia="zh-CN"/>
              </w:rPr>
              <w:t>.</w:t>
            </w:r>
          </w:p>
          <w:p w14:paraId="5D2DF68E" w14:textId="77777777" w:rsidR="00266D77" w:rsidRPr="00F55AEE" w:rsidRDefault="00266D77" w:rsidP="00266D77">
            <w:pPr>
              <w:numPr>
                <w:ilvl w:val="1"/>
                <w:numId w:val="14"/>
              </w:numPr>
              <w:autoSpaceDE/>
              <w:autoSpaceDN/>
              <w:adjustRightInd/>
              <w:spacing w:after="0"/>
              <w:ind w:hanging="442"/>
              <w:rPr>
                <w:i/>
                <w:lang w:eastAsia="zh-CN"/>
              </w:rPr>
            </w:pPr>
            <w:r w:rsidRPr="00F55AEE">
              <w:rPr>
                <w:rFonts w:hint="eastAsia"/>
                <w:bCs/>
                <w:i/>
                <w:lang w:eastAsia="zh-CN"/>
              </w:rPr>
              <w:t>Note: RAN1 will not specify T</w:t>
            </w:r>
            <w:r w:rsidRPr="00F55AEE">
              <w:rPr>
                <w:rFonts w:hint="eastAsia"/>
                <w:bCs/>
                <w:i/>
                <w:vertAlign w:val="subscript"/>
                <w:lang w:eastAsia="zh-CN"/>
              </w:rPr>
              <w:t>R2D</w:t>
            </w:r>
            <w:r w:rsidRPr="00F55AEE">
              <w:rPr>
                <w:bCs/>
                <w:i/>
                <w:vertAlign w:val="subscript"/>
                <w:lang w:eastAsia="zh-CN"/>
              </w:rPr>
              <w:t>_</w:t>
            </w:r>
            <w:r w:rsidRPr="00F55AEE">
              <w:rPr>
                <w:rFonts w:hint="eastAsia"/>
                <w:bCs/>
                <w:i/>
                <w:vertAlign w:val="subscript"/>
                <w:lang w:eastAsia="zh-CN"/>
              </w:rPr>
              <w:t>min</w:t>
            </w:r>
            <w:r w:rsidRPr="00F55AEE">
              <w:rPr>
                <w:rFonts w:hint="eastAsia"/>
                <w:bCs/>
                <w:i/>
                <w:lang w:eastAsia="zh-CN"/>
              </w:rPr>
              <w:t xml:space="preserve"> or T</w:t>
            </w:r>
            <w:r w:rsidRPr="00F55AEE">
              <w:rPr>
                <w:rFonts w:hint="eastAsia"/>
                <w:bCs/>
                <w:i/>
                <w:vertAlign w:val="subscript"/>
                <w:lang w:eastAsia="zh-CN"/>
              </w:rPr>
              <w:t>R2D</w:t>
            </w:r>
            <w:r w:rsidRPr="00F55AEE">
              <w:rPr>
                <w:bCs/>
                <w:i/>
                <w:vertAlign w:val="subscript"/>
                <w:lang w:eastAsia="zh-CN"/>
              </w:rPr>
              <w:t>_</w:t>
            </w:r>
            <w:r w:rsidRPr="00F55AEE">
              <w:rPr>
                <w:rFonts w:hint="eastAsia"/>
                <w:bCs/>
                <w:i/>
                <w:vertAlign w:val="subscript"/>
                <w:lang w:eastAsia="zh-CN"/>
              </w:rPr>
              <w:t>max</w:t>
            </w:r>
            <w:r w:rsidRPr="00F55AEE">
              <w:rPr>
                <w:rFonts w:hint="eastAsia"/>
                <w:bCs/>
                <w:i/>
                <w:lang w:eastAsia="zh-CN"/>
              </w:rPr>
              <w:t xml:space="preserve"> </w:t>
            </w:r>
            <w:r w:rsidRPr="00F55AEE">
              <w:rPr>
                <w:bCs/>
                <w:i/>
                <w:lang w:eastAsia="zh-CN"/>
              </w:rPr>
              <w:t>in Rel-19</w:t>
            </w:r>
          </w:p>
          <w:p w14:paraId="0B4C6A1A" w14:textId="625EC88C" w:rsidR="00266D77" w:rsidRPr="00F55AEE" w:rsidRDefault="00266D77" w:rsidP="00F96BF7">
            <w:pPr>
              <w:numPr>
                <w:ilvl w:val="1"/>
                <w:numId w:val="14"/>
              </w:numPr>
              <w:autoSpaceDE/>
              <w:autoSpaceDN/>
              <w:adjustRightInd/>
              <w:spacing w:after="0"/>
              <w:ind w:hanging="442"/>
              <w:rPr>
                <w:lang w:eastAsia="zh-CN"/>
              </w:rPr>
            </w:pPr>
            <w:r w:rsidRPr="00F55AEE">
              <w:rPr>
                <w:rFonts w:eastAsia="等线" w:hint="eastAsia"/>
                <w:i/>
                <w:lang w:eastAsia="zh-CN"/>
              </w:rPr>
              <w:t>N</w:t>
            </w:r>
            <w:r w:rsidRPr="00F55AEE">
              <w:rPr>
                <w:rFonts w:eastAsia="等线"/>
                <w:i/>
                <w:lang w:eastAsia="zh-CN"/>
              </w:rPr>
              <w:t>ote: SFO may still be considered when discussing time-domain resources for Msg1 when X=2</w:t>
            </w:r>
          </w:p>
        </w:tc>
      </w:tr>
    </w:tbl>
    <w:p w14:paraId="540A73BB" w14:textId="0871429F" w:rsidR="006B69EC" w:rsidRPr="00AC58AC" w:rsidRDefault="00AC58AC" w:rsidP="00AC58AC">
      <w:pPr>
        <w:rPr>
          <w:lang w:eastAsia="zh-CN"/>
        </w:rPr>
      </w:pPr>
      <w:r w:rsidRPr="00AC58AC">
        <w:rPr>
          <w:lang w:eastAsia="zh-CN"/>
        </w:rPr>
        <w:t>Regarding T</w:t>
      </w:r>
      <w:r w:rsidRPr="00A266AC">
        <w:rPr>
          <w:vertAlign w:val="subscript"/>
          <w:lang w:eastAsia="zh-CN"/>
        </w:rPr>
        <w:t>offset1</w:t>
      </w:r>
      <w:r w:rsidRPr="00AC58AC">
        <w:rPr>
          <w:lang w:eastAsia="zh-CN"/>
        </w:rPr>
        <w:t>, it is used to determine the starting position of the first time domain of M</w:t>
      </w:r>
      <w:r w:rsidR="00A266AC">
        <w:rPr>
          <w:rFonts w:hint="eastAsia"/>
          <w:lang w:eastAsia="zh-CN"/>
        </w:rPr>
        <w:t>sg</w:t>
      </w:r>
      <w:r w:rsidRPr="00AC58AC">
        <w:rPr>
          <w:lang w:eastAsia="zh-CN"/>
        </w:rPr>
        <w:t>1. Considering forward compatibility, a certain degree of flexibility needs to be provided.</w:t>
      </w:r>
      <w:r w:rsidR="00577D8A" w:rsidRPr="00577D8A">
        <w:t xml:space="preserve"> </w:t>
      </w:r>
      <w:r w:rsidR="00577D8A" w:rsidRPr="00577D8A">
        <w:rPr>
          <w:lang w:eastAsia="zh-CN"/>
        </w:rPr>
        <w:lastRenderedPageBreak/>
        <w:t>Therefore, we recommend indicated explicitly by the R2D transmission triggering random access.</w:t>
      </w:r>
    </w:p>
    <w:p w14:paraId="09B4918E" w14:textId="145574FD" w:rsidR="006B69EC" w:rsidRPr="00577D8A" w:rsidRDefault="00577D8A" w:rsidP="00577D8A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577D8A">
        <w:rPr>
          <w:rFonts w:hint="eastAsia"/>
          <w:b/>
          <w:bCs/>
          <w:i/>
          <w:kern w:val="2"/>
          <w:lang w:eastAsia="zh-CN"/>
        </w:rPr>
        <w:t>P</w:t>
      </w:r>
      <w:r w:rsidRPr="00577D8A">
        <w:rPr>
          <w:b/>
          <w:bCs/>
          <w:i/>
          <w:kern w:val="2"/>
          <w:lang w:eastAsia="zh-CN"/>
        </w:rPr>
        <w:t xml:space="preserve">roposal </w:t>
      </w:r>
      <w:r w:rsidR="0033751A">
        <w:rPr>
          <w:b/>
          <w:bCs/>
          <w:i/>
          <w:kern w:val="2"/>
          <w:lang w:eastAsia="zh-CN"/>
        </w:rPr>
        <w:t>1</w:t>
      </w:r>
      <w:r w:rsidRPr="00577D8A">
        <w:rPr>
          <w:b/>
          <w:bCs/>
          <w:i/>
          <w:kern w:val="2"/>
          <w:lang w:eastAsia="zh-CN"/>
        </w:rPr>
        <w:t>: Toffset1 is explicitly indicated by the R2D transmission triggering random access.</w:t>
      </w:r>
    </w:p>
    <w:p w14:paraId="75E59329" w14:textId="0CD85283" w:rsidR="00577D8A" w:rsidRPr="00AC58AC" w:rsidRDefault="009851A2" w:rsidP="00AC58AC">
      <w:pPr>
        <w:rPr>
          <w:lang w:eastAsia="zh-CN"/>
        </w:rPr>
      </w:pPr>
      <w:r w:rsidRPr="009851A2">
        <w:rPr>
          <w:lang w:eastAsia="zh-CN"/>
        </w:rPr>
        <w:t>Regarding T</w:t>
      </w:r>
      <w:r w:rsidRPr="009851A2">
        <w:rPr>
          <w:vertAlign w:val="subscript"/>
          <w:lang w:eastAsia="zh-CN"/>
        </w:rPr>
        <w:t>offset2</w:t>
      </w:r>
      <w:r w:rsidRPr="009851A2">
        <w:rPr>
          <w:lang w:eastAsia="zh-CN"/>
        </w:rPr>
        <w:t>, it is used to determine the starting position of the second time domain of M</w:t>
      </w:r>
      <w:r>
        <w:rPr>
          <w:lang w:eastAsia="zh-CN"/>
        </w:rPr>
        <w:t>sg</w:t>
      </w:r>
      <w:r w:rsidRPr="009851A2">
        <w:rPr>
          <w:lang w:eastAsia="zh-CN"/>
        </w:rPr>
        <w:t>1. To save the cost of indication, it is recommended to obtain this value through predefined rules.</w:t>
      </w:r>
      <w:r w:rsidR="00D67EA1" w:rsidRPr="00D67EA1">
        <w:t xml:space="preserve"> </w:t>
      </w:r>
      <w:r w:rsidR="00D67EA1" w:rsidRPr="00D67EA1">
        <w:rPr>
          <w:lang w:eastAsia="zh-CN"/>
        </w:rPr>
        <w:t>Since the size of the M</w:t>
      </w:r>
      <w:r w:rsidR="00D67EA1">
        <w:rPr>
          <w:lang w:eastAsia="zh-CN"/>
        </w:rPr>
        <w:t>sg</w:t>
      </w:r>
      <w:r w:rsidR="00D67EA1" w:rsidRPr="00D67EA1">
        <w:rPr>
          <w:lang w:eastAsia="zh-CN"/>
        </w:rPr>
        <w:t>1 message is known and the starting position is also known, it is sufficient to indicate only the GAP value after the first Msg1.</w:t>
      </w:r>
      <w:r w:rsidR="00302DF9" w:rsidRPr="00302DF9">
        <w:t xml:space="preserve"> </w:t>
      </w:r>
      <w:r w:rsidR="00302DF9" w:rsidRPr="00302DF9">
        <w:rPr>
          <w:lang w:eastAsia="zh-CN"/>
        </w:rPr>
        <w:t xml:space="preserve">Considering simplified </w:t>
      </w:r>
      <w:r w:rsidR="00302DF9">
        <w:rPr>
          <w:lang w:eastAsia="zh-CN"/>
        </w:rPr>
        <w:t>indications</w:t>
      </w:r>
      <w:r w:rsidR="00302DF9" w:rsidRPr="00302DF9">
        <w:rPr>
          <w:lang w:eastAsia="zh-CN"/>
        </w:rPr>
        <w:t xml:space="preserve"> and overhead, we suggest directly reusing the value of T</w:t>
      </w:r>
      <w:r w:rsidR="00302DF9" w:rsidRPr="00302DF9">
        <w:rPr>
          <w:vertAlign w:val="subscript"/>
          <w:lang w:eastAsia="zh-CN"/>
        </w:rPr>
        <w:t>offset1</w:t>
      </w:r>
      <w:r w:rsidR="00302DF9" w:rsidRPr="00302DF9">
        <w:rPr>
          <w:lang w:eastAsia="zh-CN"/>
        </w:rPr>
        <w:t xml:space="preserve"> as the value for GAP.</w:t>
      </w:r>
    </w:p>
    <w:p w14:paraId="280144A1" w14:textId="198BA483" w:rsidR="00A6514D" w:rsidRPr="00D34580" w:rsidRDefault="00A6514D" w:rsidP="00D34580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D34580">
        <w:rPr>
          <w:rFonts w:hint="eastAsia"/>
          <w:b/>
          <w:bCs/>
          <w:i/>
          <w:kern w:val="2"/>
          <w:lang w:eastAsia="zh-CN"/>
        </w:rPr>
        <w:t>P</w:t>
      </w:r>
      <w:r w:rsidRPr="00D34580">
        <w:rPr>
          <w:b/>
          <w:bCs/>
          <w:i/>
          <w:kern w:val="2"/>
          <w:lang w:eastAsia="zh-CN"/>
        </w:rPr>
        <w:t xml:space="preserve">roposal </w:t>
      </w:r>
      <w:r w:rsidR="0033751A">
        <w:rPr>
          <w:b/>
          <w:bCs/>
          <w:i/>
          <w:kern w:val="2"/>
          <w:lang w:eastAsia="zh-CN"/>
        </w:rPr>
        <w:t>2</w:t>
      </w:r>
      <w:r w:rsidRPr="00D34580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</w:t>
      </w:r>
      <w:r w:rsidRPr="00A6514D">
        <w:rPr>
          <w:b/>
          <w:bCs/>
          <w:i/>
          <w:kern w:val="2"/>
          <w:lang w:eastAsia="zh-CN"/>
        </w:rPr>
        <w:t>T</w:t>
      </w:r>
      <w:r w:rsidRPr="00A6514D">
        <w:rPr>
          <w:b/>
          <w:bCs/>
          <w:i/>
          <w:kern w:val="2"/>
          <w:vertAlign w:val="subscript"/>
          <w:lang w:eastAsia="zh-CN"/>
        </w:rPr>
        <w:t>offset2</w:t>
      </w:r>
      <w:r w:rsidRPr="00A6514D">
        <w:rPr>
          <w:b/>
          <w:bCs/>
          <w:i/>
          <w:kern w:val="2"/>
          <w:lang w:eastAsia="zh-CN"/>
        </w:rPr>
        <w:t xml:space="preserve"> is obtained based on the start time of the first M</w:t>
      </w:r>
      <w:r>
        <w:rPr>
          <w:b/>
          <w:bCs/>
          <w:i/>
          <w:kern w:val="2"/>
          <w:lang w:eastAsia="zh-CN"/>
        </w:rPr>
        <w:t>sg</w:t>
      </w:r>
      <w:r w:rsidRPr="00A6514D">
        <w:rPr>
          <w:b/>
          <w:bCs/>
          <w:i/>
          <w:kern w:val="2"/>
          <w:lang w:eastAsia="zh-CN"/>
        </w:rPr>
        <w:t>1</w:t>
      </w:r>
      <w:r w:rsidR="000D7A48">
        <w:rPr>
          <w:b/>
          <w:bCs/>
          <w:i/>
          <w:kern w:val="2"/>
          <w:lang w:eastAsia="zh-CN"/>
        </w:rPr>
        <w:t xml:space="preserve"> </w:t>
      </w:r>
      <w:r w:rsidR="000D7A48" w:rsidRPr="000D7A48">
        <w:rPr>
          <w:rFonts w:hint="eastAsia"/>
          <w:b/>
          <w:bCs/>
          <w:i/>
          <w:kern w:val="2"/>
          <w:lang w:eastAsia="zh-CN"/>
        </w:rPr>
        <w:t>time domain resource</w:t>
      </w:r>
      <w:r w:rsidRPr="00A6514D">
        <w:rPr>
          <w:b/>
          <w:bCs/>
          <w:i/>
          <w:kern w:val="2"/>
          <w:lang w:eastAsia="zh-CN"/>
        </w:rPr>
        <w:t>, the time domain length of M</w:t>
      </w:r>
      <w:r w:rsidR="009E35BB">
        <w:rPr>
          <w:b/>
          <w:bCs/>
          <w:i/>
          <w:kern w:val="2"/>
          <w:lang w:eastAsia="zh-CN"/>
        </w:rPr>
        <w:t>sg</w:t>
      </w:r>
      <w:r w:rsidRPr="00A6514D">
        <w:rPr>
          <w:b/>
          <w:bCs/>
          <w:i/>
          <w:kern w:val="2"/>
          <w:lang w:eastAsia="zh-CN"/>
        </w:rPr>
        <w:t>1, and the GAP between M</w:t>
      </w:r>
      <w:r w:rsidR="00FF7B28">
        <w:rPr>
          <w:b/>
          <w:bCs/>
          <w:i/>
          <w:kern w:val="2"/>
          <w:lang w:eastAsia="zh-CN"/>
        </w:rPr>
        <w:t>sg</w:t>
      </w:r>
      <w:r w:rsidRPr="00A6514D">
        <w:rPr>
          <w:b/>
          <w:bCs/>
          <w:i/>
          <w:kern w:val="2"/>
          <w:lang w:eastAsia="zh-CN"/>
        </w:rPr>
        <w:t>1. Additionally, the time domain length of GAP reuses the value of T</w:t>
      </w:r>
      <w:r w:rsidR="00542B51" w:rsidRPr="00542B51">
        <w:rPr>
          <w:b/>
          <w:bCs/>
          <w:i/>
          <w:kern w:val="2"/>
          <w:vertAlign w:val="subscript"/>
          <w:lang w:eastAsia="zh-CN"/>
        </w:rPr>
        <w:t>offset1</w:t>
      </w:r>
      <w:r w:rsidRPr="00A6514D">
        <w:rPr>
          <w:b/>
          <w:bCs/>
          <w:i/>
          <w:kern w:val="2"/>
          <w:lang w:eastAsia="zh-CN"/>
        </w:rPr>
        <w:t>.</w:t>
      </w:r>
    </w:p>
    <w:p w14:paraId="76BB5010" w14:textId="6D41DB12" w:rsidR="00070DEC" w:rsidRDefault="00070DEC" w:rsidP="00070DEC">
      <w:pPr>
        <w:keepNext/>
        <w:numPr>
          <w:ilvl w:val="2"/>
          <w:numId w:val="1"/>
        </w:numPr>
        <w:tabs>
          <w:tab w:val="left" w:pos="720"/>
        </w:tabs>
        <w:spacing w:before="120"/>
        <w:outlineLvl w:val="2"/>
        <w:rPr>
          <w:b/>
          <w:lang w:eastAsia="zh-CN"/>
        </w:rPr>
      </w:pPr>
      <w:r w:rsidRPr="00070DEC">
        <w:rPr>
          <w:rFonts w:hint="eastAsia"/>
          <w:b/>
          <w:lang w:eastAsia="zh-CN"/>
        </w:rPr>
        <w:t>Msg2 related aspects</w:t>
      </w:r>
    </w:p>
    <w:p w14:paraId="6BEE28FE" w14:textId="14FC04EA" w:rsidR="00070DEC" w:rsidRDefault="00501265" w:rsidP="00501265">
      <w:pPr>
        <w:pStyle w:val="4"/>
        <w:rPr>
          <w:b/>
          <w:bCs/>
        </w:rPr>
      </w:pPr>
      <w:r w:rsidRPr="00501265">
        <w:rPr>
          <w:rFonts w:hint="eastAsia"/>
          <w:b/>
          <w:bCs/>
        </w:rPr>
        <w:t>Msg2 transmission(s)</w:t>
      </w:r>
    </w:p>
    <w:p w14:paraId="23552F0B" w14:textId="1CF43C5C" w:rsidR="00125DB1" w:rsidRPr="00125DB1" w:rsidRDefault="000E14BC" w:rsidP="00125DB1">
      <w:r w:rsidRPr="00E31DEE">
        <w:t>The following agreements have been reached at the RAN1 meeting</w:t>
      </w:r>
      <w:r w:rsidR="003855AC">
        <w:t xml:space="preserve"> </w:t>
      </w:r>
      <w:r w:rsidR="003855AC" w:rsidRPr="00EB2F69">
        <w:rPr>
          <w:rFonts w:hint="eastAsia"/>
        </w:rPr>
        <w:t>[</w:t>
      </w:r>
      <w:r w:rsidR="003855AC" w:rsidRPr="00EB2F69">
        <w:t>3]</w:t>
      </w:r>
      <w:r w:rsidRPr="00E31DEE"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BD75BC" w14:paraId="7245715F" w14:textId="77777777" w:rsidTr="00BD75BC">
        <w:tc>
          <w:tcPr>
            <w:tcW w:w="8296" w:type="dxa"/>
          </w:tcPr>
          <w:p w14:paraId="6D1B3B40" w14:textId="77777777" w:rsidR="00BD75BC" w:rsidRPr="006E37EC" w:rsidRDefault="00BD75BC" w:rsidP="00BD75BC">
            <w:pPr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highlight w:val="green"/>
                <w:lang w:eastAsia="zh-CN"/>
              </w:rPr>
              <w:t>Agreement</w:t>
            </w:r>
          </w:p>
          <w:p w14:paraId="48BCFC43" w14:textId="77777777" w:rsidR="00BD75BC" w:rsidRPr="006E37EC" w:rsidRDefault="00BD75BC" w:rsidP="00BD75BC">
            <w:pPr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lang w:eastAsia="zh-CN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1526737B" w14:textId="77777777" w:rsidR="00BD75BC" w:rsidRPr="006E37EC" w:rsidRDefault="00BD75BC" w:rsidP="00861763">
            <w:pPr>
              <w:numPr>
                <w:ilvl w:val="0"/>
                <w:numId w:val="5"/>
              </w:numPr>
              <w:autoSpaceDE/>
              <w:autoSpaceDN/>
              <w:spacing w:after="0"/>
              <w:ind w:left="442" w:hanging="442"/>
              <w:jc w:val="left"/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lang w:eastAsia="zh-CN"/>
              </w:rPr>
              <w:t>Option 1: A PRDCH for Msg2 transmission corresponds to a A-IoT Msg1 received from one device</w:t>
            </w:r>
          </w:p>
          <w:p w14:paraId="7F28E0B0" w14:textId="77777777" w:rsidR="00BD75BC" w:rsidRPr="006E37EC" w:rsidRDefault="00BD75BC" w:rsidP="00861763">
            <w:pPr>
              <w:numPr>
                <w:ilvl w:val="0"/>
                <w:numId w:val="5"/>
              </w:numPr>
              <w:autoSpaceDE/>
              <w:autoSpaceDN/>
              <w:spacing w:after="0"/>
              <w:ind w:left="442" w:hanging="442"/>
              <w:jc w:val="left"/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lang w:eastAsia="zh-CN"/>
              </w:rPr>
              <w:t>Option 2: A PRDCH for Msg2 transmission corresponds to multiple A-IoT Msg1 received from different devices</w:t>
            </w:r>
          </w:p>
          <w:p w14:paraId="64A03CB2" w14:textId="149C8D84" w:rsidR="00BD75BC" w:rsidRPr="00883C4D" w:rsidRDefault="00BD75BC" w:rsidP="00F96BF7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/>
              <w:contextualSpacing w:val="0"/>
              <w:jc w:val="both"/>
              <w:rPr>
                <w:rFonts w:ascii="Times New Roman" w:eastAsia="等线" w:hAnsi="Times New Roman"/>
                <w:bCs/>
                <w:i/>
                <w:sz w:val="22"/>
                <w:lang w:eastAsia="zh-CN"/>
              </w:rPr>
            </w:pPr>
            <w:r w:rsidRPr="006E37EC">
              <w:rPr>
                <w:rFonts w:ascii="Times New Roman" w:eastAsia="等线" w:hAnsi="Times New Roman"/>
                <w:bCs/>
                <w:i/>
                <w:sz w:val="22"/>
                <w:lang w:eastAsia="zh-CN"/>
              </w:rPr>
              <w:t>FFS the maximum number of Msg1 responses that can be carried within a PRDCH for Msg2.</w:t>
            </w:r>
          </w:p>
        </w:tc>
      </w:tr>
    </w:tbl>
    <w:p w14:paraId="3B724D90" w14:textId="4C0E4A66" w:rsidR="00BD75BC" w:rsidRPr="00311490" w:rsidRDefault="00311490" w:rsidP="00F96BF7">
      <w:pPr>
        <w:rPr>
          <w:lang w:val="en-GB"/>
        </w:rPr>
      </w:pPr>
      <w:r w:rsidRPr="00311490">
        <w:rPr>
          <w:lang w:val="en-GB"/>
        </w:rPr>
        <w:t>Since M</w:t>
      </w:r>
      <w:r w:rsidR="000C1E3C">
        <w:rPr>
          <w:rFonts w:hint="eastAsia"/>
          <w:lang w:val="en-GB" w:eastAsia="zh-CN"/>
        </w:rPr>
        <w:t>sg</w:t>
      </w:r>
      <w:r w:rsidRPr="00311490">
        <w:rPr>
          <w:lang w:val="en-GB"/>
        </w:rPr>
        <w:t xml:space="preserve">2 already supports two transmission schemes, the first issue to address is how the </w:t>
      </w:r>
      <w:r w:rsidR="000C1E3C">
        <w:rPr>
          <w:lang w:val="en-GB"/>
        </w:rPr>
        <w:t>device</w:t>
      </w:r>
      <w:r w:rsidRPr="00311490">
        <w:rPr>
          <w:lang w:val="en-GB"/>
        </w:rPr>
        <w:t xml:space="preserve"> knows which specific transmission scheme is used.</w:t>
      </w:r>
      <w:r w:rsidR="00330017" w:rsidRPr="00330017">
        <w:t xml:space="preserve"> </w:t>
      </w:r>
      <w:r w:rsidR="00330017" w:rsidRPr="00330017">
        <w:rPr>
          <w:lang w:val="en-GB"/>
        </w:rPr>
        <w:t>We will discuss the following solutions.</w:t>
      </w:r>
    </w:p>
    <w:p w14:paraId="1480405A" w14:textId="6F604B1E" w:rsidR="00BD75BC" w:rsidRPr="00E83A70" w:rsidRDefault="00E83A70" w:rsidP="00F96BF7">
      <w:pPr>
        <w:rPr>
          <w:lang w:val="en-GB"/>
        </w:rPr>
      </w:pPr>
      <w:r w:rsidRPr="00E83A70">
        <w:rPr>
          <w:lang w:val="en-GB"/>
        </w:rPr>
        <w:t>The first and simplest solution is to configure it through M</w:t>
      </w:r>
      <w:r w:rsidR="00330017">
        <w:rPr>
          <w:lang w:val="en-GB"/>
        </w:rPr>
        <w:t>sg</w:t>
      </w:r>
      <w:r w:rsidRPr="00E83A70">
        <w:rPr>
          <w:lang w:val="en-GB"/>
        </w:rPr>
        <w:t>0, and if it is a one-to-many transmission method, the association between multiple M</w:t>
      </w:r>
      <w:r w:rsidR="00126885">
        <w:rPr>
          <w:lang w:val="en-GB"/>
        </w:rPr>
        <w:t>sg</w:t>
      </w:r>
      <w:r w:rsidRPr="00E83A70">
        <w:rPr>
          <w:lang w:val="en-GB"/>
        </w:rPr>
        <w:t>1 and M</w:t>
      </w:r>
      <w:r w:rsidR="00126885">
        <w:rPr>
          <w:lang w:val="en-GB"/>
        </w:rPr>
        <w:t>sg</w:t>
      </w:r>
      <w:r w:rsidRPr="00E83A70">
        <w:rPr>
          <w:lang w:val="en-GB"/>
        </w:rPr>
        <w:t>2 messages must also be specified.</w:t>
      </w:r>
      <w:r w:rsidR="000937FB" w:rsidRPr="000937FB">
        <w:t xml:space="preserve"> </w:t>
      </w:r>
      <w:r w:rsidR="000937FB" w:rsidRPr="000937FB">
        <w:rPr>
          <w:lang w:val="en-GB"/>
        </w:rPr>
        <w:t>Since there is a high possibility of conflicts with M</w:t>
      </w:r>
      <w:r w:rsidR="000937FB">
        <w:rPr>
          <w:lang w:val="en-GB"/>
        </w:rPr>
        <w:t>sg</w:t>
      </w:r>
      <w:r w:rsidR="000937FB" w:rsidRPr="000937FB">
        <w:rPr>
          <w:lang w:val="en-GB"/>
        </w:rPr>
        <w:t>1, pre-configuring the relationship between M</w:t>
      </w:r>
      <w:r w:rsidR="006A32B7">
        <w:rPr>
          <w:lang w:val="en-GB"/>
        </w:rPr>
        <w:t>sg</w:t>
      </w:r>
      <w:r w:rsidR="000937FB" w:rsidRPr="000937FB">
        <w:rPr>
          <w:lang w:val="en-GB"/>
        </w:rPr>
        <w:t>2 and M</w:t>
      </w:r>
      <w:r w:rsidR="006A32B7">
        <w:rPr>
          <w:lang w:val="en-GB"/>
        </w:rPr>
        <w:t>sg</w:t>
      </w:r>
      <w:r w:rsidR="000937FB" w:rsidRPr="000937FB">
        <w:rPr>
          <w:lang w:val="en-GB"/>
        </w:rPr>
        <w:t>1 would waste a lot of resources. Therefore, this solution is not recommended.</w:t>
      </w:r>
    </w:p>
    <w:p w14:paraId="0CCED571" w14:textId="53097C4D" w:rsidR="00BD75BC" w:rsidRDefault="005719FC" w:rsidP="00F96BF7">
      <w:pPr>
        <w:rPr>
          <w:lang w:val="en-GB"/>
        </w:rPr>
      </w:pPr>
      <w:r w:rsidRPr="005719FC">
        <w:rPr>
          <w:lang w:val="en-GB"/>
        </w:rPr>
        <w:t>The second solution is to determine the corresponding M</w:t>
      </w:r>
      <w:r>
        <w:rPr>
          <w:lang w:val="en-GB"/>
        </w:rPr>
        <w:t>sg</w:t>
      </w:r>
      <w:r w:rsidRPr="005719FC">
        <w:rPr>
          <w:lang w:val="en-GB"/>
        </w:rPr>
        <w:t>2 message of the device through the control information of M</w:t>
      </w:r>
      <w:r w:rsidR="00075230">
        <w:rPr>
          <w:lang w:val="en-GB"/>
        </w:rPr>
        <w:t>sg</w:t>
      </w:r>
      <w:r w:rsidRPr="005719FC">
        <w:rPr>
          <w:lang w:val="en-GB"/>
        </w:rPr>
        <w:t>2 and some pre-configured rules, but the relationship between M</w:t>
      </w:r>
      <w:r w:rsidR="00075230">
        <w:rPr>
          <w:lang w:val="en-GB"/>
        </w:rPr>
        <w:t>sg</w:t>
      </w:r>
      <w:r w:rsidRPr="005719FC">
        <w:rPr>
          <w:lang w:val="en-GB"/>
        </w:rPr>
        <w:t>1 and M</w:t>
      </w:r>
      <w:r w:rsidR="00075230">
        <w:rPr>
          <w:lang w:val="en-GB"/>
        </w:rPr>
        <w:t>sg</w:t>
      </w:r>
      <w:r w:rsidRPr="005719FC">
        <w:rPr>
          <w:lang w:val="en-GB"/>
        </w:rPr>
        <w:t>2 is not specified in advance.</w:t>
      </w:r>
      <w:r w:rsidR="00E56B11" w:rsidRPr="00E56B11">
        <w:t xml:space="preserve"> </w:t>
      </w:r>
      <w:r w:rsidR="00D97DD4" w:rsidRPr="00D97DD4">
        <w:rPr>
          <w:lang w:val="en-GB"/>
        </w:rPr>
        <w:t>For example, the control information can indicate the message of non-conflicting M</w:t>
      </w:r>
      <w:r w:rsidR="00E95A2F">
        <w:rPr>
          <w:lang w:val="en-GB"/>
        </w:rPr>
        <w:t>sg</w:t>
      </w:r>
      <w:r w:rsidR="00D97DD4" w:rsidRPr="00D97DD4">
        <w:rPr>
          <w:lang w:val="en-GB"/>
        </w:rPr>
        <w:t>1, the maximum value in the RN_16 of the response message, etc.</w:t>
      </w:r>
      <w:r w:rsidR="00552604" w:rsidRPr="00552604">
        <w:t xml:space="preserve"> </w:t>
      </w:r>
      <w:r w:rsidR="00552604" w:rsidRPr="00552604">
        <w:rPr>
          <w:lang w:val="en-GB"/>
        </w:rPr>
        <w:t>Based on this indicated information, the device can pre-determine whether its response information is included in a certain M</w:t>
      </w:r>
      <w:r w:rsidR="00552604">
        <w:rPr>
          <w:lang w:val="en-GB"/>
        </w:rPr>
        <w:t>sg</w:t>
      </w:r>
      <w:r w:rsidR="00552604" w:rsidRPr="00552604">
        <w:rPr>
          <w:lang w:val="en-GB"/>
        </w:rPr>
        <w:t>2, thereby deciding in advance whether it needs to demodulate the corresponding M</w:t>
      </w:r>
      <w:r w:rsidR="00552604">
        <w:rPr>
          <w:lang w:val="en-GB"/>
        </w:rPr>
        <w:t>sg</w:t>
      </w:r>
      <w:r w:rsidR="00552604" w:rsidRPr="00552604">
        <w:rPr>
          <w:lang w:val="en-GB"/>
        </w:rPr>
        <w:t>2 message.</w:t>
      </w:r>
      <w:r w:rsidR="00026866" w:rsidRPr="00026866">
        <w:t xml:space="preserve"> </w:t>
      </w:r>
      <w:r w:rsidR="00026866" w:rsidRPr="00026866">
        <w:rPr>
          <w:lang w:val="en-GB"/>
        </w:rPr>
        <w:t>Therefore, this solution not only can flexibly determine the corresponding M</w:t>
      </w:r>
      <w:r w:rsidR="00026866">
        <w:rPr>
          <w:lang w:val="en-GB"/>
        </w:rPr>
        <w:t>sg</w:t>
      </w:r>
      <w:r w:rsidR="00026866" w:rsidRPr="00026866">
        <w:rPr>
          <w:lang w:val="en-GB"/>
        </w:rPr>
        <w:t>2 message but also can save the device's energy consumption.</w:t>
      </w:r>
    </w:p>
    <w:p w14:paraId="2DF27013" w14:textId="2845218C" w:rsidR="00C11705" w:rsidRDefault="00C11705" w:rsidP="00C11705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C11705">
        <w:rPr>
          <w:b/>
          <w:bCs/>
          <w:i/>
          <w:kern w:val="2"/>
          <w:lang w:eastAsia="zh-CN"/>
        </w:rPr>
        <w:t>Observation</w:t>
      </w:r>
      <w:r w:rsidR="00CD04D5">
        <w:rPr>
          <w:b/>
          <w:bCs/>
          <w:i/>
          <w:kern w:val="2"/>
          <w:lang w:eastAsia="zh-CN"/>
        </w:rPr>
        <w:t xml:space="preserve"> 1</w:t>
      </w:r>
      <w:r w:rsidRPr="00C11705">
        <w:rPr>
          <w:b/>
          <w:bCs/>
          <w:i/>
          <w:kern w:val="2"/>
          <w:lang w:eastAsia="zh-CN"/>
        </w:rPr>
        <w:t>: Indicating relevant information in the control information of M</w:t>
      </w:r>
      <w:r w:rsidR="0058618F">
        <w:rPr>
          <w:b/>
          <w:bCs/>
          <w:i/>
          <w:kern w:val="2"/>
          <w:lang w:eastAsia="zh-CN"/>
        </w:rPr>
        <w:t>sg</w:t>
      </w:r>
      <w:r w:rsidRPr="00C11705">
        <w:rPr>
          <w:b/>
          <w:bCs/>
          <w:i/>
          <w:kern w:val="2"/>
          <w:lang w:eastAsia="zh-CN"/>
        </w:rPr>
        <w:t>2 not only can flexibly determine the corresponding M</w:t>
      </w:r>
      <w:r w:rsidR="00BA2133">
        <w:rPr>
          <w:b/>
          <w:bCs/>
          <w:i/>
          <w:kern w:val="2"/>
          <w:lang w:eastAsia="zh-CN"/>
        </w:rPr>
        <w:t>sg</w:t>
      </w:r>
      <w:r w:rsidRPr="00C11705">
        <w:rPr>
          <w:b/>
          <w:bCs/>
          <w:i/>
          <w:kern w:val="2"/>
          <w:lang w:eastAsia="zh-CN"/>
        </w:rPr>
        <w:t>2 message but also can save the device's demodulation energy consumption.</w:t>
      </w:r>
    </w:p>
    <w:p w14:paraId="2398165C" w14:textId="4868E22D" w:rsidR="00967116" w:rsidRPr="00C11705" w:rsidRDefault="00967116" w:rsidP="00C11705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t>P</w:t>
      </w:r>
      <w:r>
        <w:rPr>
          <w:b/>
          <w:bCs/>
          <w:i/>
          <w:kern w:val="2"/>
          <w:lang w:eastAsia="zh-CN"/>
        </w:rPr>
        <w:t>roposal</w:t>
      </w:r>
      <w:r w:rsidR="0024479C">
        <w:rPr>
          <w:b/>
          <w:bCs/>
          <w:i/>
          <w:kern w:val="2"/>
          <w:lang w:eastAsia="zh-CN"/>
        </w:rPr>
        <w:t xml:space="preserve"> </w:t>
      </w:r>
      <w:r w:rsidR="00A1493A">
        <w:rPr>
          <w:b/>
          <w:bCs/>
          <w:i/>
          <w:kern w:val="2"/>
          <w:lang w:eastAsia="zh-CN"/>
        </w:rPr>
        <w:t>3</w:t>
      </w:r>
      <w:r>
        <w:rPr>
          <w:b/>
          <w:bCs/>
          <w:i/>
          <w:kern w:val="2"/>
          <w:lang w:eastAsia="zh-CN"/>
        </w:rPr>
        <w:t xml:space="preserve">: </w:t>
      </w:r>
      <w:r w:rsidR="00ED432B" w:rsidRPr="00ED432B">
        <w:rPr>
          <w:b/>
          <w:bCs/>
          <w:i/>
          <w:kern w:val="2"/>
          <w:lang w:eastAsia="zh-CN"/>
        </w:rPr>
        <w:t>The control information of M</w:t>
      </w:r>
      <w:r w:rsidR="00ED432B">
        <w:rPr>
          <w:b/>
          <w:bCs/>
          <w:i/>
          <w:kern w:val="2"/>
          <w:lang w:eastAsia="zh-CN"/>
        </w:rPr>
        <w:t>sg</w:t>
      </w:r>
      <w:r w:rsidR="00ED432B" w:rsidRPr="00ED432B">
        <w:rPr>
          <w:b/>
          <w:bCs/>
          <w:i/>
          <w:kern w:val="2"/>
          <w:lang w:eastAsia="zh-CN"/>
        </w:rPr>
        <w:t>2 indicates the relevant information for the device to determine the M</w:t>
      </w:r>
      <w:r w:rsidR="00ED432B">
        <w:rPr>
          <w:b/>
          <w:bCs/>
          <w:i/>
          <w:kern w:val="2"/>
          <w:lang w:eastAsia="zh-CN"/>
        </w:rPr>
        <w:t>sg</w:t>
      </w:r>
      <w:r w:rsidR="00ED432B" w:rsidRPr="00ED432B">
        <w:rPr>
          <w:b/>
          <w:bCs/>
          <w:i/>
          <w:kern w:val="2"/>
          <w:lang w:eastAsia="zh-CN"/>
        </w:rPr>
        <w:t>2 response message.</w:t>
      </w:r>
    </w:p>
    <w:p w14:paraId="45844D1F" w14:textId="327346BA" w:rsidR="00FB0731" w:rsidRPr="00BD75BC" w:rsidRDefault="00BD75BC" w:rsidP="00BD75BC">
      <w:pPr>
        <w:pStyle w:val="4"/>
        <w:rPr>
          <w:b/>
          <w:bCs/>
        </w:rPr>
      </w:pPr>
      <w:r w:rsidRPr="00BD75BC">
        <w:rPr>
          <w:b/>
          <w:bCs/>
        </w:rPr>
        <w:lastRenderedPageBreak/>
        <w:t>Starting time for A-IoT Msg2 monitoring</w:t>
      </w:r>
    </w:p>
    <w:p w14:paraId="7814F29E" w14:textId="77777777" w:rsidR="001D24AB" w:rsidRDefault="001D24AB" w:rsidP="001D24AB">
      <w:pPr>
        <w:rPr>
          <w:rFonts w:eastAsia="等线"/>
        </w:rPr>
      </w:pPr>
      <w:r w:rsidRPr="00D16FAF">
        <w:rPr>
          <w:rFonts w:eastAsia="等线"/>
        </w:rPr>
        <w:t>Regarding the selection of the reference point for the start time of M</w:t>
      </w:r>
      <w:r>
        <w:rPr>
          <w:rFonts w:eastAsia="等线"/>
        </w:rPr>
        <w:t>sg</w:t>
      </w:r>
      <w:r w:rsidRPr="00D16FAF">
        <w:rPr>
          <w:rFonts w:eastAsia="等线"/>
        </w:rPr>
        <w:t xml:space="preserve">2, the following schemes have been identified in TR </w:t>
      </w:r>
      <w:r>
        <w:rPr>
          <w:rFonts w:eastAsia="等线"/>
        </w:rPr>
        <w:t xml:space="preserve">38.769 </w:t>
      </w:r>
      <w:r w:rsidRPr="00D16FAF">
        <w:rPr>
          <w:rFonts w:eastAsia="等线"/>
        </w:rPr>
        <w:t>and can serve as the starting point for discussion.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1D24AB" w14:paraId="75B59AB7" w14:textId="77777777" w:rsidTr="009A6F4E">
        <w:tc>
          <w:tcPr>
            <w:tcW w:w="8296" w:type="dxa"/>
          </w:tcPr>
          <w:p w14:paraId="56ACA097" w14:textId="77777777" w:rsidR="001D24AB" w:rsidRPr="00A77C9B" w:rsidRDefault="001D24AB" w:rsidP="009A6F4E">
            <w:pPr>
              <w:pStyle w:val="EX"/>
              <w:rPr>
                <w:rFonts w:ascii="Times New Roman" w:eastAsia="等线" w:hAnsi="Times New Roman"/>
                <w:i/>
                <w:sz w:val="22"/>
              </w:rPr>
            </w:pPr>
            <w:r w:rsidRPr="00A77C9B">
              <w:rPr>
                <w:rFonts w:ascii="Times New Roman" w:eastAsia="等线" w:hAnsi="Times New Roman"/>
                <w:i/>
                <w:sz w:val="22"/>
              </w:rPr>
              <w:t>Option 1: End of time domain resource where the device transmitted the Msg1</w:t>
            </w:r>
          </w:p>
          <w:p w14:paraId="3799B12C" w14:textId="77777777" w:rsidR="001D24AB" w:rsidRPr="00A77C9B" w:rsidRDefault="001D24AB" w:rsidP="009A6F4E">
            <w:pPr>
              <w:pStyle w:val="EX"/>
              <w:rPr>
                <w:rFonts w:ascii="Times New Roman" w:eastAsia="等线" w:hAnsi="Times New Roman"/>
                <w:i/>
                <w:sz w:val="22"/>
              </w:rPr>
            </w:pPr>
            <w:r w:rsidRPr="00A77C9B">
              <w:rPr>
                <w:rFonts w:ascii="Times New Roman" w:eastAsia="等线" w:hAnsi="Times New Roman"/>
                <w:i/>
                <w:sz w:val="22"/>
              </w:rPr>
              <w:t>Option 2: End of the last of X time domain resource(s) determined for Msg1 transmission(s)</w:t>
            </w:r>
          </w:p>
          <w:p w14:paraId="1E2EC98A" w14:textId="77777777" w:rsidR="001D24AB" w:rsidRPr="00A77C9B" w:rsidRDefault="001D24AB" w:rsidP="009A6F4E">
            <w:pPr>
              <w:pStyle w:val="EX"/>
              <w:rPr>
                <w:rFonts w:ascii="Times New Roman" w:eastAsia="等线" w:hAnsi="Times New Roman"/>
                <w:i/>
                <w:sz w:val="22"/>
              </w:rPr>
            </w:pPr>
            <w:r w:rsidRPr="00A77C9B">
              <w:rPr>
                <w:rFonts w:ascii="Times New Roman" w:eastAsia="等线" w:hAnsi="Times New Roman"/>
                <w:i/>
                <w:sz w:val="22"/>
              </w:rPr>
              <w:t>Option 3: End of the R2D transmission triggering random access</w:t>
            </w:r>
          </w:p>
          <w:p w14:paraId="03F683D6" w14:textId="77777777" w:rsidR="001D24AB" w:rsidRPr="00A77C9B" w:rsidRDefault="001D24AB" w:rsidP="009A6F4E">
            <w:pPr>
              <w:pStyle w:val="EX"/>
              <w:rPr>
                <w:rFonts w:ascii="Times New Roman" w:eastAsia="等线" w:hAnsi="Times New Roman"/>
                <w:i/>
                <w:sz w:val="22"/>
              </w:rPr>
            </w:pPr>
            <w:r w:rsidRPr="00A77C9B">
              <w:rPr>
                <w:rFonts w:ascii="Times New Roman" w:eastAsia="等线" w:hAnsi="Times New Roman"/>
                <w:i/>
                <w:sz w:val="22"/>
              </w:rPr>
              <w:t>Option 4: End of a R2D transmission carrying Msg2</w:t>
            </w:r>
          </w:p>
          <w:p w14:paraId="232C4DE9" w14:textId="77777777" w:rsidR="001D24AB" w:rsidRPr="00A77C9B" w:rsidRDefault="001D24AB" w:rsidP="009A6F4E">
            <w:pPr>
              <w:pStyle w:val="NO"/>
              <w:ind w:left="851" w:hanging="567"/>
              <w:rPr>
                <w:rFonts w:eastAsia="等线"/>
                <w:sz w:val="22"/>
              </w:rPr>
            </w:pPr>
            <w:r w:rsidRPr="00A77C9B">
              <w:rPr>
                <w:rFonts w:eastAsia="等线"/>
                <w:i/>
                <w:sz w:val="22"/>
              </w:rPr>
              <w:t>Note:</w:t>
            </w:r>
            <w:r w:rsidRPr="00A77C9B">
              <w:rPr>
                <w:rFonts w:eastAsia="等线"/>
                <w:i/>
                <w:sz w:val="22"/>
              </w:rPr>
              <w:tab/>
              <w:t>The reference time is used to determine the starting time for Msg2 monitoring, it does not mean that the starting time always equals the reference time.</w:t>
            </w:r>
          </w:p>
        </w:tc>
      </w:tr>
    </w:tbl>
    <w:p w14:paraId="52FD4BBA" w14:textId="77777777" w:rsidR="001D24AB" w:rsidRDefault="001D24AB" w:rsidP="001D24AB">
      <w:pPr>
        <w:rPr>
          <w:rFonts w:eastAsia="等线"/>
        </w:rPr>
      </w:pPr>
      <w:r w:rsidRPr="00151656">
        <w:rPr>
          <w:rFonts w:eastAsia="等线"/>
        </w:rPr>
        <w:t>Considering that multiple TDMA and FDMA resources can be allocated simultaneously, Option 2 is more reasonable than Option 1.</w:t>
      </w:r>
      <w:r w:rsidRPr="003974D9">
        <w:t xml:space="preserve"> </w:t>
      </w:r>
      <w:r w:rsidRPr="003974D9">
        <w:rPr>
          <w:rFonts w:eastAsia="等线"/>
        </w:rPr>
        <w:t>Option 3 needs to introduce additional time domain indication compared to Option 2, so that the device can calculate the actual sending start point of M</w:t>
      </w:r>
      <w:r>
        <w:rPr>
          <w:rFonts w:eastAsia="等线"/>
        </w:rPr>
        <w:t>sg</w:t>
      </w:r>
      <w:r w:rsidRPr="003974D9">
        <w:rPr>
          <w:rFonts w:eastAsia="等线"/>
        </w:rPr>
        <w:t>2 based on this reference point.</w:t>
      </w:r>
      <w:r w:rsidRPr="00856400">
        <w:t xml:space="preserve"> </w:t>
      </w:r>
      <w:r w:rsidRPr="00856400">
        <w:rPr>
          <w:rFonts w:eastAsia="等线"/>
        </w:rPr>
        <w:t>Option 4 has already detected M</w:t>
      </w:r>
      <w:r>
        <w:rPr>
          <w:rFonts w:eastAsia="等线"/>
        </w:rPr>
        <w:t>sg</w:t>
      </w:r>
      <w:r w:rsidRPr="00856400">
        <w:rPr>
          <w:rFonts w:eastAsia="等线"/>
        </w:rPr>
        <w:t>2, so it is meaningless to calculate the starting reference point of M</w:t>
      </w:r>
      <w:r>
        <w:rPr>
          <w:rFonts w:eastAsia="等线"/>
        </w:rPr>
        <w:t>sg</w:t>
      </w:r>
      <w:r w:rsidRPr="00856400">
        <w:rPr>
          <w:rFonts w:eastAsia="等线"/>
        </w:rPr>
        <w:t>2.</w:t>
      </w:r>
      <w:r w:rsidRPr="00D031A4">
        <w:t xml:space="preserve"> </w:t>
      </w:r>
      <w:r w:rsidRPr="00D031A4">
        <w:rPr>
          <w:rFonts w:eastAsia="等线"/>
        </w:rPr>
        <w:t>Therefore, we recommend using Options 2 as the method for selecting the starting reference point of M</w:t>
      </w:r>
      <w:r>
        <w:rPr>
          <w:rFonts w:eastAsia="等线"/>
        </w:rPr>
        <w:t>sg</w:t>
      </w:r>
      <w:r w:rsidRPr="00D031A4">
        <w:rPr>
          <w:rFonts w:eastAsia="等线"/>
        </w:rPr>
        <w:t>2.</w:t>
      </w:r>
    </w:p>
    <w:p w14:paraId="5A4EF21D" w14:textId="7DE8B169" w:rsidR="001D24AB" w:rsidRPr="00D031A4" w:rsidRDefault="001D24AB" w:rsidP="001D24AB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D031A4">
        <w:rPr>
          <w:b/>
          <w:bCs/>
          <w:i/>
          <w:kern w:val="2"/>
          <w:lang w:eastAsia="zh-CN"/>
        </w:rPr>
        <w:t xml:space="preserve">Proposal </w:t>
      </w:r>
      <w:r w:rsidR="00474937">
        <w:rPr>
          <w:b/>
          <w:bCs/>
          <w:i/>
          <w:kern w:val="2"/>
          <w:lang w:eastAsia="zh-CN"/>
        </w:rPr>
        <w:t>4</w:t>
      </w:r>
      <w:r w:rsidRPr="00D031A4">
        <w:rPr>
          <w:b/>
          <w:bCs/>
          <w:i/>
          <w:kern w:val="2"/>
          <w:lang w:eastAsia="zh-CN"/>
        </w:rPr>
        <w:t xml:space="preserve">: Support </w:t>
      </w:r>
      <w:r>
        <w:rPr>
          <w:b/>
          <w:bCs/>
          <w:i/>
          <w:kern w:val="2"/>
          <w:lang w:eastAsia="zh-CN"/>
        </w:rPr>
        <w:t>o</w:t>
      </w:r>
      <w:r w:rsidRPr="00D031A4">
        <w:rPr>
          <w:b/>
          <w:bCs/>
          <w:i/>
          <w:kern w:val="2"/>
          <w:lang w:eastAsia="zh-CN"/>
        </w:rPr>
        <w:t>ption 2 as the selection scheme for the starting reference point of M</w:t>
      </w:r>
      <w:r>
        <w:rPr>
          <w:b/>
          <w:bCs/>
          <w:i/>
          <w:kern w:val="2"/>
          <w:lang w:eastAsia="zh-CN"/>
        </w:rPr>
        <w:t>sg</w:t>
      </w:r>
      <w:r w:rsidRPr="00D031A4">
        <w:rPr>
          <w:b/>
          <w:bCs/>
          <w:i/>
          <w:kern w:val="2"/>
          <w:lang w:eastAsia="zh-CN"/>
        </w:rPr>
        <w:t>2.</w:t>
      </w:r>
    </w:p>
    <w:p w14:paraId="38AB7D28" w14:textId="5B9D6F07" w:rsidR="00F96BF7" w:rsidRDefault="00FB0731" w:rsidP="008221CC">
      <w:pPr>
        <w:pStyle w:val="4"/>
        <w:rPr>
          <w:b/>
          <w:bCs/>
        </w:rPr>
      </w:pPr>
      <w:r w:rsidRPr="008221CC">
        <w:rPr>
          <w:b/>
          <w:bCs/>
        </w:rPr>
        <w:t>Time duration for A-IoT Msg2 monitoring</w:t>
      </w:r>
    </w:p>
    <w:p w14:paraId="41B933B0" w14:textId="0E8099BC" w:rsidR="001D52C0" w:rsidRPr="001D52C0" w:rsidRDefault="001D52C0" w:rsidP="001D52C0">
      <w:pPr>
        <w:rPr>
          <w:rFonts w:eastAsia="等线"/>
        </w:rPr>
      </w:pPr>
      <w:r w:rsidRPr="001D52C0">
        <w:rPr>
          <w:rFonts w:eastAsia="等线"/>
        </w:rPr>
        <w:t>Regarding the time duration for A-IoT Msg2 monitoring, the following schemes have been identified in TR 38.769 and can serve as the starting point for discussion.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D75A5D" w14:paraId="03F74058" w14:textId="77777777" w:rsidTr="00D75A5D">
        <w:tc>
          <w:tcPr>
            <w:tcW w:w="8296" w:type="dxa"/>
          </w:tcPr>
          <w:p w14:paraId="3F6C1655" w14:textId="77777777" w:rsidR="00D75A5D" w:rsidRPr="00D75A5D" w:rsidRDefault="00D75A5D" w:rsidP="00D75A5D">
            <w:pPr>
              <w:rPr>
                <w:rFonts w:eastAsia="等线"/>
                <w:i/>
              </w:rPr>
            </w:pPr>
            <w:r w:rsidRPr="00D75A5D">
              <w:rPr>
                <w:rFonts w:eastAsia="等线"/>
                <w:i/>
              </w:rPr>
              <w:t>To determine the time duration for monitoring Msg2 in response to multiple Msg1 transmissions initiated by a R2D transmission triggering random access, the following options have been identified:</w:t>
            </w:r>
          </w:p>
          <w:p w14:paraId="30A194B8" w14:textId="77777777" w:rsidR="00D75A5D" w:rsidRPr="00D75A5D" w:rsidRDefault="00D75A5D" w:rsidP="00D75A5D">
            <w:pPr>
              <w:pStyle w:val="EX"/>
              <w:rPr>
                <w:rFonts w:ascii="Times New Roman" w:eastAsia="等线" w:hAnsi="Times New Roman"/>
                <w:i/>
                <w:sz w:val="22"/>
              </w:rPr>
            </w:pPr>
            <w:r w:rsidRPr="00D75A5D">
              <w:rPr>
                <w:rFonts w:ascii="Times New Roman" w:eastAsia="等线" w:hAnsi="Times New Roman"/>
                <w:i/>
                <w:sz w:val="22"/>
              </w:rPr>
              <w:t>Option 1: Predefined</w:t>
            </w:r>
          </w:p>
          <w:p w14:paraId="41D32884" w14:textId="77777777" w:rsidR="00D75A5D" w:rsidRPr="00D75A5D" w:rsidRDefault="00D75A5D" w:rsidP="00D75A5D">
            <w:pPr>
              <w:pStyle w:val="EX"/>
              <w:rPr>
                <w:rFonts w:ascii="Times New Roman" w:eastAsia="等线" w:hAnsi="Times New Roman"/>
                <w:i/>
                <w:sz w:val="22"/>
              </w:rPr>
            </w:pPr>
            <w:r w:rsidRPr="00D75A5D">
              <w:rPr>
                <w:rFonts w:ascii="Times New Roman" w:eastAsia="等线" w:hAnsi="Times New Roman"/>
                <w:i/>
                <w:sz w:val="22"/>
              </w:rPr>
              <w:t>Option 2: Indicated in the R2D transmission triggering random access</w:t>
            </w:r>
          </w:p>
          <w:p w14:paraId="48807AE3" w14:textId="6E11D23A" w:rsidR="00D75A5D" w:rsidRPr="00D75A5D" w:rsidRDefault="00D75A5D" w:rsidP="00D75A5D">
            <w:pPr>
              <w:pStyle w:val="NO"/>
              <w:rPr>
                <w:rFonts w:eastAsia="等线"/>
                <w:i/>
                <w:sz w:val="22"/>
              </w:rPr>
            </w:pPr>
            <w:r w:rsidRPr="00D75A5D">
              <w:rPr>
                <w:rFonts w:eastAsia="等线"/>
                <w:i/>
                <w:sz w:val="22"/>
              </w:rPr>
              <w:t>Note: Option 1 and Option 2 may not be mutually exclusive.</w:t>
            </w:r>
          </w:p>
        </w:tc>
      </w:tr>
    </w:tbl>
    <w:p w14:paraId="0A56C7AB" w14:textId="542BE37C" w:rsidR="00BD75BC" w:rsidRDefault="00D210AC" w:rsidP="00BD75BC">
      <w:pPr>
        <w:rPr>
          <w:lang w:eastAsia="zh-CN"/>
        </w:rPr>
      </w:pPr>
      <w:r w:rsidRPr="00D210AC">
        <w:rPr>
          <w:lang w:eastAsia="zh-CN"/>
        </w:rPr>
        <w:t xml:space="preserve">Option 1 is relatively simple and can save on indication overhead. However, </w:t>
      </w:r>
      <w:r>
        <w:rPr>
          <w:lang w:eastAsia="zh-CN"/>
        </w:rPr>
        <w:t>o</w:t>
      </w:r>
      <w:r w:rsidRPr="00D210AC">
        <w:rPr>
          <w:lang w:eastAsia="zh-CN"/>
        </w:rPr>
        <w:t>ption 1 may require a longer duration and cannot be flexibly adapted to different scenarios.</w:t>
      </w:r>
      <w:r w:rsidR="00BB2FA2" w:rsidRPr="00BB2FA2">
        <w:t xml:space="preserve"> </w:t>
      </w:r>
      <w:r w:rsidR="00BB2FA2" w:rsidRPr="00BB2FA2">
        <w:rPr>
          <w:lang w:eastAsia="zh-CN"/>
        </w:rPr>
        <w:t>Option 2 is more flexible and can adapt to different scenarios of M</w:t>
      </w:r>
      <w:r w:rsidR="00BB2FA2">
        <w:rPr>
          <w:lang w:eastAsia="zh-CN"/>
        </w:rPr>
        <w:t>sg</w:t>
      </w:r>
      <w:r w:rsidR="00BB2FA2" w:rsidRPr="00BB2FA2">
        <w:rPr>
          <w:lang w:eastAsia="zh-CN"/>
        </w:rPr>
        <w:t>1 resources and M</w:t>
      </w:r>
      <w:r w:rsidR="00BB2FA2">
        <w:rPr>
          <w:lang w:eastAsia="zh-CN"/>
        </w:rPr>
        <w:t>sg</w:t>
      </w:r>
      <w:r w:rsidR="00BB2FA2" w:rsidRPr="00BB2FA2">
        <w:rPr>
          <w:lang w:eastAsia="zh-CN"/>
        </w:rPr>
        <w:t>2 response methods.</w:t>
      </w:r>
      <w:r w:rsidR="00C1605D" w:rsidRPr="00C1605D">
        <w:t xml:space="preserve"> </w:t>
      </w:r>
      <w:r w:rsidR="00C1605D" w:rsidRPr="00C1605D">
        <w:rPr>
          <w:lang w:eastAsia="zh-CN"/>
        </w:rPr>
        <w:t>Therefore, it is recommended to support option 2.</w:t>
      </w:r>
    </w:p>
    <w:p w14:paraId="51F45861" w14:textId="0FDCF315" w:rsidR="008674B4" w:rsidRPr="00C1605D" w:rsidRDefault="00C1605D" w:rsidP="00BD75BC">
      <w:pPr>
        <w:rPr>
          <w:b/>
          <w:bCs/>
          <w:i/>
          <w:kern w:val="2"/>
          <w:lang w:eastAsia="zh-CN"/>
        </w:rPr>
      </w:pPr>
      <w:r w:rsidRPr="00D031A4">
        <w:rPr>
          <w:b/>
          <w:bCs/>
          <w:i/>
          <w:kern w:val="2"/>
          <w:lang w:eastAsia="zh-CN"/>
        </w:rPr>
        <w:t xml:space="preserve">Proposal </w:t>
      </w:r>
      <w:r w:rsidR="00804985">
        <w:rPr>
          <w:b/>
          <w:bCs/>
          <w:i/>
          <w:kern w:val="2"/>
          <w:lang w:eastAsia="zh-CN"/>
        </w:rPr>
        <w:t>5</w:t>
      </w:r>
      <w:r w:rsidRPr="00D031A4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</w:t>
      </w:r>
      <w:r w:rsidRPr="00C1605D">
        <w:rPr>
          <w:b/>
          <w:bCs/>
          <w:i/>
          <w:kern w:val="2"/>
          <w:lang w:eastAsia="zh-CN"/>
        </w:rPr>
        <w:t>Support Option 2 for the time duration for A-IoT Msg2 monitoring.</w:t>
      </w:r>
    </w:p>
    <w:p w14:paraId="2AF23795" w14:textId="66AF6197" w:rsidR="00283957" w:rsidRDefault="00283957" w:rsidP="00CA0277">
      <w:pPr>
        <w:keepNext/>
        <w:numPr>
          <w:ilvl w:val="2"/>
          <w:numId w:val="1"/>
        </w:numPr>
        <w:tabs>
          <w:tab w:val="left" w:pos="720"/>
        </w:tabs>
        <w:spacing w:before="120"/>
        <w:outlineLvl w:val="2"/>
        <w:rPr>
          <w:b/>
          <w:lang w:eastAsia="zh-CN"/>
        </w:rPr>
      </w:pPr>
      <w:r w:rsidRPr="00283957">
        <w:rPr>
          <w:rFonts w:hint="eastAsia"/>
          <w:b/>
          <w:lang w:eastAsia="zh-CN"/>
        </w:rPr>
        <w:t>Resource allocation for Msg3</w:t>
      </w:r>
    </w:p>
    <w:p w14:paraId="37D281B3" w14:textId="575C2A10" w:rsidR="00E31DEE" w:rsidRPr="00125DB1" w:rsidRDefault="00E31DEE" w:rsidP="00125DB1">
      <w:r w:rsidRPr="00E31DEE">
        <w:t>The following agreements have been reached at the RAN1 meeting.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163C39" w14:paraId="7CB3E299" w14:textId="77777777" w:rsidTr="00163C39">
        <w:tc>
          <w:tcPr>
            <w:tcW w:w="8296" w:type="dxa"/>
          </w:tcPr>
          <w:p w14:paraId="1C090936" w14:textId="77777777" w:rsidR="00163C39" w:rsidRPr="006E37EC" w:rsidRDefault="00163C39" w:rsidP="00163C39">
            <w:pPr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highlight w:val="green"/>
                <w:lang w:eastAsia="zh-CN"/>
              </w:rPr>
              <w:t>Agreement</w:t>
            </w:r>
          </w:p>
          <w:p w14:paraId="275BD437" w14:textId="41A0EE6E" w:rsidR="00163C39" w:rsidRPr="00916E4D" w:rsidRDefault="00163C39" w:rsidP="00BD75BC">
            <w:pPr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lang w:eastAsia="zh-CN"/>
              </w:rPr>
              <w:t>Support FDMA of D2R transmissions for Msg3 from multiple devices in response to a PRDCH for Msg2 transmission corresponding to multiple Msg1 during access procedure.</w:t>
            </w:r>
          </w:p>
          <w:p w14:paraId="198E404F" w14:textId="77777777" w:rsidR="00985520" w:rsidRPr="006E37EC" w:rsidRDefault="00985520" w:rsidP="00985520">
            <w:pPr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highlight w:val="green"/>
                <w:lang w:eastAsia="zh-CN"/>
              </w:rPr>
              <w:t>Agreement</w:t>
            </w:r>
          </w:p>
          <w:p w14:paraId="0145C9BB" w14:textId="77777777" w:rsidR="00985520" w:rsidRPr="006E37EC" w:rsidRDefault="00985520" w:rsidP="00985520">
            <w:pPr>
              <w:rPr>
                <w:rFonts w:eastAsia="等线"/>
                <w:bCs/>
                <w:i/>
                <w:lang w:eastAsia="zh-CN"/>
              </w:rPr>
            </w:pPr>
            <w:r w:rsidRPr="006E37EC">
              <w:rPr>
                <w:rFonts w:eastAsia="等线"/>
                <w:bCs/>
                <w:i/>
                <w:lang w:eastAsia="zh-CN"/>
              </w:rPr>
              <w:t xml:space="preserve">Support the following option(s) for frequency domain resource for Msg3 transmission: </w:t>
            </w:r>
          </w:p>
          <w:p w14:paraId="6D58B2CB" w14:textId="77777777" w:rsidR="00985520" w:rsidRPr="006E37EC" w:rsidRDefault="00985520" w:rsidP="00861763">
            <w:pPr>
              <w:pStyle w:val="a8"/>
              <w:numPr>
                <w:ilvl w:val="0"/>
                <w:numId w:val="6"/>
              </w:numPr>
              <w:overflowPunct/>
              <w:autoSpaceDE/>
              <w:autoSpaceDN/>
              <w:snapToGrid w:val="0"/>
              <w:spacing w:after="0"/>
              <w:jc w:val="both"/>
              <w:rPr>
                <w:rFonts w:ascii="Times New Roman" w:eastAsia="等线" w:hAnsi="Times New Roman"/>
                <w:i/>
                <w:iCs/>
                <w:sz w:val="22"/>
                <w:lang w:eastAsia="zh-CN"/>
              </w:rPr>
            </w:pPr>
            <w:r w:rsidRPr="006E37EC">
              <w:rPr>
                <w:rFonts w:ascii="Times New Roman" w:eastAsia="等线" w:hAnsi="Times New Roman"/>
                <w:bCs/>
                <w:i/>
                <w:sz w:val="22"/>
                <w:lang w:eastAsia="zh-CN"/>
              </w:rPr>
              <w:t xml:space="preserve">Option 2: The frequency domain resource for Msg3 can be determined based on explicit </w:t>
            </w:r>
            <w:r w:rsidRPr="006E37EC">
              <w:rPr>
                <w:rFonts w:ascii="Times New Roman" w:eastAsia="等线" w:hAnsi="Times New Roman"/>
                <w:bCs/>
                <w:i/>
                <w:sz w:val="22"/>
                <w:lang w:eastAsia="zh-CN"/>
              </w:rPr>
              <w:lastRenderedPageBreak/>
              <w:t>indication in the PRDCH for Msg2 transmission for one or multiples devices.</w:t>
            </w:r>
          </w:p>
          <w:p w14:paraId="7ED007DC" w14:textId="77777777" w:rsidR="00985520" w:rsidRPr="006E37EC" w:rsidRDefault="00985520" w:rsidP="00861763">
            <w:pPr>
              <w:pStyle w:val="a8"/>
              <w:numPr>
                <w:ilvl w:val="0"/>
                <w:numId w:val="6"/>
              </w:numPr>
              <w:overflowPunct/>
              <w:autoSpaceDE/>
              <w:autoSpaceDN/>
              <w:snapToGrid w:val="0"/>
              <w:spacing w:after="0"/>
              <w:jc w:val="both"/>
              <w:rPr>
                <w:rFonts w:ascii="Times New Roman" w:eastAsia="等线" w:hAnsi="Times New Roman"/>
                <w:i/>
                <w:iCs/>
                <w:sz w:val="22"/>
                <w:lang w:eastAsia="zh-CN"/>
              </w:rPr>
            </w:pPr>
            <w:r w:rsidRPr="006E37EC">
              <w:rPr>
                <w:rFonts w:ascii="Times New Roman" w:eastAsia="等线" w:hAnsi="Times New Roman"/>
                <w:i/>
                <w:iCs/>
                <w:sz w:val="22"/>
                <w:lang w:eastAsia="zh-CN"/>
              </w:rPr>
              <w:t>FFS: support option 1 as a default if PRDCH does not provide the indication or based on a rule</w:t>
            </w:r>
          </w:p>
          <w:p w14:paraId="1EEF7802" w14:textId="23F7A1D7" w:rsidR="00806009" w:rsidRPr="00854EED" w:rsidRDefault="00985520" w:rsidP="00806009">
            <w:pPr>
              <w:pStyle w:val="a8"/>
              <w:numPr>
                <w:ilvl w:val="1"/>
                <w:numId w:val="6"/>
              </w:numPr>
              <w:overflowPunct/>
              <w:autoSpaceDE/>
              <w:autoSpaceDN/>
              <w:snapToGrid w:val="0"/>
              <w:spacing w:after="0"/>
              <w:jc w:val="both"/>
              <w:rPr>
                <w:rFonts w:ascii="Times New Roman" w:eastAsia="等线" w:hAnsi="Times New Roman"/>
                <w:i/>
                <w:iCs/>
                <w:sz w:val="22"/>
                <w:lang w:eastAsia="zh-CN"/>
              </w:rPr>
            </w:pPr>
            <w:r w:rsidRPr="006E37EC">
              <w:rPr>
                <w:rFonts w:ascii="Times New Roman" w:eastAsia="等线" w:hAnsi="Times New Roman"/>
                <w:i/>
                <w:iCs/>
                <w:sz w:val="22"/>
                <w:lang w:eastAsia="zh-CN"/>
              </w:rPr>
              <w:t xml:space="preserve">Option 1: the </w:t>
            </w:r>
            <w:r w:rsidRPr="006E37EC">
              <w:rPr>
                <w:rFonts w:ascii="Times New Roman" w:eastAsia="等线" w:hAnsi="Times New Roman"/>
                <w:bCs/>
                <w:i/>
                <w:sz w:val="22"/>
                <w:lang w:eastAsia="zh-CN"/>
              </w:rPr>
              <w:t>frequency domain resource for Msg3 reuses the frequency domain resource for Msg1 for the same device</w:t>
            </w:r>
          </w:p>
          <w:p w14:paraId="0B0EE456" w14:textId="77777777" w:rsidR="00806009" w:rsidRPr="00F55AEE" w:rsidRDefault="00806009" w:rsidP="00806009">
            <w:pPr>
              <w:rPr>
                <w:i/>
              </w:rPr>
            </w:pPr>
            <w:r w:rsidRPr="00F55AEE">
              <w:rPr>
                <w:i/>
                <w:highlight w:val="green"/>
              </w:rPr>
              <w:t>Agreement</w:t>
            </w:r>
          </w:p>
          <w:p w14:paraId="555A6C37" w14:textId="77777777" w:rsidR="00806009" w:rsidRPr="00F55AEE" w:rsidRDefault="00806009" w:rsidP="00806009">
            <w:pPr>
              <w:rPr>
                <w:i/>
              </w:rPr>
            </w:pP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 xml:space="preserve">For Msg 1 transmission 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determined by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one R2D transmission triggering random access, s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upport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X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>=1 and X=2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 xml:space="preserve"> time domain resource(s) for D2R transmission(s) for Msg1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 only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,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 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where each D2R transmission for Msg1 occurs in one time domain resource of the X time domain resource(s)</w:t>
            </w:r>
            <w:r w:rsidRPr="00F55AEE">
              <w:rPr>
                <w:rFonts w:eastAsia="等线" w:hint="eastAsia"/>
                <w:bCs/>
                <w:i/>
                <w:color w:val="000000" w:themeColor="text1"/>
                <w:lang w:eastAsia="zh-CN"/>
              </w:rPr>
              <w:t xml:space="preserve"> in Rel-19</w:t>
            </w:r>
            <w:r w:rsidRPr="00F55AEE">
              <w:rPr>
                <w:rFonts w:eastAsia="等线"/>
                <w:bCs/>
                <w:i/>
                <w:color w:val="000000" w:themeColor="text1"/>
                <w:lang w:eastAsia="zh-CN"/>
              </w:rPr>
              <w:t>.</w:t>
            </w:r>
          </w:p>
          <w:p w14:paraId="08F663EF" w14:textId="77777777" w:rsidR="00806009" w:rsidRPr="00F55AEE" w:rsidRDefault="00806009" w:rsidP="00806009">
            <w:pPr>
              <w:numPr>
                <w:ilvl w:val="1"/>
                <w:numId w:val="13"/>
              </w:numPr>
              <w:autoSpaceDE/>
              <w:autoSpaceDN/>
              <w:spacing w:after="0"/>
              <w:ind w:hanging="442"/>
              <w:jc w:val="left"/>
              <w:rPr>
                <w:i/>
              </w:rPr>
            </w:pPr>
            <w:r w:rsidRPr="00F55AEE">
              <w:rPr>
                <w:i/>
              </w:rPr>
              <w:t>All devices support the above</w:t>
            </w:r>
          </w:p>
          <w:p w14:paraId="6F647527" w14:textId="77777777" w:rsidR="00806009" w:rsidRPr="00F55AEE" w:rsidRDefault="00806009" w:rsidP="00806009">
            <w:pPr>
              <w:numPr>
                <w:ilvl w:val="1"/>
                <w:numId w:val="13"/>
              </w:numPr>
              <w:autoSpaceDE/>
              <w:autoSpaceDN/>
              <w:spacing w:after="0"/>
              <w:ind w:hanging="442"/>
              <w:jc w:val="left"/>
              <w:rPr>
                <w:i/>
              </w:rPr>
            </w:pPr>
            <w:r w:rsidRPr="00F55AEE">
              <w:rPr>
                <w:i/>
              </w:rPr>
              <w:t>Note: the impact of specification support (at least including signalling overhead) for X=2 to a reader supporting only X=1 should be minimized</w:t>
            </w:r>
          </w:p>
          <w:p w14:paraId="28C7311D" w14:textId="27A64A4C" w:rsidR="00806009" w:rsidRPr="00806009" w:rsidRDefault="00806009" w:rsidP="00806009">
            <w:pPr>
              <w:rPr>
                <w:i/>
              </w:rPr>
            </w:pPr>
            <w:r w:rsidRPr="00F55AEE">
              <w:rPr>
                <w:i/>
              </w:rPr>
              <w:t>Only support X=1 time domain resource for D2R transmission for Msg3 in response to a PRDCH for Msg2 transmission.</w:t>
            </w:r>
          </w:p>
        </w:tc>
      </w:tr>
    </w:tbl>
    <w:p w14:paraId="4E9A9A55" w14:textId="2750DC3C" w:rsidR="00BD75BC" w:rsidRPr="00670F29" w:rsidRDefault="00670F29" w:rsidP="00BD75BC">
      <w:pPr>
        <w:rPr>
          <w:lang w:eastAsia="zh-CN"/>
        </w:rPr>
      </w:pPr>
      <w:r w:rsidRPr="00670F29">
        <w:rPr>
          <w:lang w:eastAsia="zh-CN"/>
        </w:rPr>
        <w:lastRenderedPageBreak/>
        <w:t>If option 1 is supported, then additional rules are needed to determine whether the indication field exists.</w:t>
      </w:r>
      <w:r w:rsidR="00B20519" w:rsidRPr="00B20519">
        <w:t xml:space="preserve"> </w:t>
      </w:r>
      <w:r w:rsidR="00B20519" w:rsidRPr="00B20519">
        <w:rPr>
          <w:lang w:eastAsia="zh-CN"/>
        </w:rPr>
        <w:t>This will increase the complexity of control information detection, so it is not recommended to support Option 1.</w:t>
      </w:r>
    </w:p>
    <w:p w14:paraId="75422977" w14:textId="6296BC7C" w:rsidR="00670F29" w:rsidRPr="00B20519" w:rsidRDefault="00B20519" w:rsidP="00BD75BC">
      <w:pPr>
        <w:rPr>
          <w:b/>
          <w:bCs/>
          <w:i/>
          <w:kern w:val="2"/>
          <w:lang w:eastAsia="zh-CN"/>
        </w:rPr>
      </w:pPr>
      <w:r w:rsidRPr="00B20519">
        <w:rPr>
          <w:b/>
          <w:bCs/>
          <w:i/>
          <w:kern w:val="2"/>
          <w:lang w:eastAsia="zh-CN"/>
        </w:rPr>
        <w:t xml:space="preserve">Proposal </w:t>
      </w:r>
      <w:r w:rsidR="00137EF3">
        <w:rPr>
          <w:b/>
          <w:bCs/>
          <w:i/>
          <w:kern w:val="2"/>
          <w:lang w:eastAsia="zh-CN"/>
        </w:rPr>
        <w:t>6</w:t>
      </w:r>
      <w:r w:rsidRPr="00B20519">
        <w:rPr>
          <w:b/>
          <w:bCs/>
          <w:i/>
          <w:kern w:val="2"/>
          <w:lang w:eastAsia="zh-CN"/>
        </w:rPr>
        <w:t xml:space="preserve">: Do not support </w:t>
      </w:r>
      <w:r w:rsidR="001C7EAC">
        <w:rPr>
          <w:b/>
          <w:bCs/>
          <w:i/>
          <w:kern w:val="2"/>
          <w:lang w:eastAsia="zh-CN"/>
        </w:rPr>
        <w:t>o</w:t>
      </w:r>
      <w:r w:rsidRPr="00B20519">
        <w:rPr>
          <w:b/>
          <w:bCs/>
          <w:i/>
          <w:kern w:val="2"/>
          <w:lang w:eastAsia="zh-CN"/>
        </w:rPr>
        <w:t>ption 1 for the allocation of M</w:t>
      </w:r>
      <w:r w:rsidR="00071E9A">
        <w:rPr>
          <w:b/>
          <w:bCs/>
          <w:i/>
          <w:kern w:val="2"/>
          <w:lang w:eastAsia="zh-CN"/>
        </w:rPr>
        <w:t>sg</w:t>
      </w:r>
      <w:r w:rsidRPr="00B20519">
        <w:rPr>
          <w:b/>
          <w:bCs/>
          <w:i/>
          <w:kern w:val="2"/>
          <w:lang w:eastAsia="zh-CN"/>
        </w:rPr>
        <w:t>3 frequency domain resources.</w:t>
      </w:r>
    </w:p>
    <w:p w14:paraId="4F3BCF57" w14:textId="106E2918" w:rsidR="00163C39" w:rsidRDefault="00B25238" w:rsidP="00BD75BC">
      <w:pPr>
        <w:rPr>
          <w:lang w:eastAsia="zh-CN"/>
        </w:rPr>
      </w:pPr>
      <w:r w:rsidRPr="00B25238">
        <w:rPr>
          <w:lang w:eastAsia="zh-CN"/>
        </w:rPr>
        <w:t xml:space="preserve">For the </w:t>
      </w:r>
      <w:r w:rsidR="00C84E54" w:rsidRPr="00C84E54">
        <w:rPr>
          <w:lang w:eastAsia="zh-CN"/>
        </w:rPr>
        <w:t xml:space="preserve">explicit </w:t>
      </w:r>
      <w:r w:rsidRPr="00B25238">
        <w:rPr>
          <w:lang w:eastAsia="zh-CN"/>
        </w:rPr>
        <w:t>indication, considering the mutual exclusivity of the device's frequency domain resources, a bitmap can be used to indicate all frequency resource allocations for responding users.</w:t>
      </w:r>
      <w:r w:rsidR="00064ADE" w:rsidRPr="00064ADE">
        <w:t xml:space="preserve"> </w:t>
      </w:r>
      <w:r w:rsidR="00064ADE" w:rsidRPr="00064ADE">
        <w:rPr>
          <w:lang w:eastAsia="zh-CN"/>
        </w:rPr>
        <w:t>As shown in the figure below, each bit represents a frequency resource position. When the bit is 1, it indicates that the resource is allocated for use by a specific device; otherwise, it indicates that the resource is not allocated.</w:t>
      </w:r>
    </w:p>
    <w:p w14:paraId="2B7A76FB" w14:textId="1926D932" w:rsidR="0053125E" w:rsidRPr="0053125E" w:rsidRDefault="0053125E" w:rsidP="00BD75BC">
      <w:pPr>
        <w:rPr>
          <w:b/>
          <w:bCs/>
          <w:i/>
          <w:kern w:val="2"/>
          <w:lang w:eastAsia="zh-CN"/>
        </w:rPr>
      </w:pPr>
      <w:r w:rsidRPr="0053125E">
        <w:rPr>
          <w:rFonts w:hint="eastAsia"/>
          <w:b/>
          <w:bCs/>
          <w:i/>
          <w:kern w:val="2"/>
          <w:lang w:eastAsia="zh-CN"/>
        </w:rPr>
        <w:t>P</w:t>
      </w:r>
      <w:r w:rsidRPr="0053125E">
        <w:rPr>
          <w:b/>
          <w:bCs/>
          <w:i/>
          <w:kern w:val="2"/>
          <w:lang w:eastAsia="zh-CN"/>
        </w:rPr>
        <w:t xml:space="preserve">roposal </w:t>
      </w:r>
      <w:r w:rsidR="00137EF3">
        <w:rPr>
          <w:b/>
          <w:bCs/>
          <w:i/>
          <w:kern w:val="2"/>
          <w:lang w:eastAsia="zh-CN"/>
        </w:rPr>
        <w:t>7</w:t>
      </w:r>
      <w:r w:rsidRPr="0053125E">
        <w:rPr>
          <w:b/>
          <w:bCs/>
          <w:i/>
          <w:kern w:val="2"/>
          <w:lang w:eastAsia="zh-CN"/>
        </w:rPr>
        <w:t xml:space="preserve">: </w:t>
      </w:r>
      <w:r w:rsidR="00840B37" w:rsidRPr="00840B37">
        <w:rPr>
          <w:b/>
          <w:bCs/>
          <w:i/>
          <w:kern w:val="2"/>
          <w:lang w:eastAsia="zh-CN"/>
        </w:rPr>
        <w:t>Use the same bitmap to indicate the frequency resources for M</w:t>
      </w:r>
      <w:r w:rsidR="00840B37">
        <w:rPr>
          <w:b/>
          <w:bCs/>
          <w:i/>
          <w:kern w:val="2"/>
          <w:lang w:eastAsia="zh-CN"/>
        </w:rPr>
        <w:t>sg</w:t>
      </w:r>
      <w:r w:rsidR="00840B37" w:rsidRPr="00840B37">
        <w:rPr>
          <w:b/>
          <w:bCs/>
          <w:i/>
          <w:kern w:val="2"/>
          <w:lang w:eastAsia="zh-CN"/>
        </w:rPr>
        <w:t>3 of all responding users.</w:t>
      </w:r>
    </w:p>
    <w:p w14:paraId="19E04683" w14:textId="6092E9E0" w:rsidR="00163C39" w:rsidRDefault="001044AD" w:rsidP="004B6999">
      <w:pPr>
        <w:jc w:val="center"/>
        <w:rPr>
          <w:b/>
          <w:lang w:eastAsia="zh-CN"/>
        </w:rPr>
      </w:pPr>
      <w:r>
        <w:rPr>
          <w:b/>
          <w:noProof/>
          <w:lang w:eastAsia="zh-CN"/>
        </w:rPr>
        <w:drawing>
          <wp:inline distT="0" distB="0" distL="0" distR="0" wp14:anchorId="5B7499BA" wp14:editId="4F7A8F4C">
            <wp:extent cx="2205004" cy="166079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462" cy="1669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8698C" w14:textId="1E1570FB" w:rsidR="00CE0D6C" w:rsidRPr="00673D23" w:rsidRDefault="00064ADE" w:rsidP="00673D23">
      <w:pPr>
        <w:jc w:val="center"/>
        <w:rPr>
          <w:b/>
          <w:lang w:eastAsia="zh-CN"/>
        </w:rPr>
      </w:pPr>
      <w:r>
        <w:rPr>
          <w:b/>
          <w:lang w:eastAsia="zh-CN"/>
        </w:rPr>
        <w:t xml:space="preserve">Figure </w:t>
      </w:r>
      <w:r w:rsidR="00B072DC">
        <w:rPr>
          <w:b/>
          <w:lang w:eastAsia="zh-CN"/>
        </w:rPr>
        <w:t>2</w:t>
      </w:r>
      <w:r>
        <w:rPr>
          <w:b/>
          <w:lang w:eastAsia="zh-CN"/>
        </w:rPr>
        <w:t>.</w:t>
      </w:r>
      <w:r w:rsidRPr="00064ADE">
        <w:rPr>
          <w:b/>
          <w:lang w:eastAsia="zh-CN"/>
        </w:rPr>
        <w:t xml:space="preserve"> </w:t>
      </w:r>
      <w:r w:rsidR="001044AD">
        <w:rPr>
          <w:b/>
          <w:lang w:eastAsia="zh-CN"/>
        </w:rPr>
        <w:t>F</w:t>
      </w:r>
      <w:r w:rsidRPr="00064ADE">
        <w:rPr>
          <w:b/>
          <w:lang w:eastAsia="zh-CN"/>
        </w:rPr>
        <w:t xml:space="preserve">requency resource </w:t>
      </w:r>
      <w:r>
        <w:rPr>
          <w:b/>
          <w:lang w:eastAsia="zh-CN"/>
        </w:rPr>
        <w:t xml:space="preserve">explicit </w:t>
      </w:r>
      <w:r w:rsidRPr="00064ADE">
        <w:rPr>
          <w:b/>
          <w:lang w:eastAsia="zh-CN"/>
        </w:rPr>
        <w:t>indication for M</w:t>
      </w:r>
      <w:r>
        <w:rPr>
          <w:b/>
          <w:lang w:eastAsia="zh-CN"/>
        </w:rPr>
        <w:t>sg</w:t>
      </w:r>
      <w:r w:rsidRPr="00064ADE">
        <w:rPr>
          <w:b/>
          <w:lang w:eastAsia="zh-CN"/>
        </w:rPr>
        <w:t>3</w:t>
      </w:r>
    </w:p>
    <w:p w14:paraId="507450B3" w14:textId="603C6A39" w:rsidR="009D0757" w:rsidRPr="0042346D" w:rsidRDefault="009C194C" w:rsidP="00433AEF">
      <w:pPr>
        <w:keepNext/>
        <w:numPr>
          <w:ilvl w:val="1"/>
          <w:numId w:val="1"/>
        </w:numPr>
        <w:spacing w:before="120"/>
        <w:outlineLvl w:val="1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S</w:t>
      </w:r>
      <w:r w:rsidR="00987E6B" w:rsidRPr="00A16687">
        <w:rPr>
          <w:b/>
          <w:bCs/>
          <w:sz w:val="24"/>
          <w:lang w:eastAsia="zh-CN"/>
        </w:rPr>
        <w:t>cheduling information</w:t>
      </w:r>
    </w:p>
    <w:p w14:paraId="3EFB5B8B" w14:textId="3BC40188" w:rsidR="00332FE4" w:rsidRPr="00C879BD" w:rsidRDefault="009D0757" w:rsidP="00C879BD">
      <w:pPr>
        <w:keepNext/>
        <w:numPr>
          <w:ilvl w:val="2"/>
          <w:numId w:val="1"/>
        </w:numPr>
        <w:tabs>
          <w:tab w:val="left" w:pos="720"/>
        </w:tabs>
        <w:spacing w:before="120"/>
        <w:outlineLvl w:val="2"/>
        <w:rPr>
          <w:b/>
          <w:lang w:eastAsia="zh-CN"/>
        </w:rPr>
      </w:pPr>
      <w:r w:rsidRPr="009D0757">
        <w:rPr>
          <w:b/>
          <w:lang w:eastAsia="zh-CN"/>
        </w:rPr>
        <w:t>Scheduling of R2D</w:t>
      </w:r>
    </w:p>
    <w:p w14:paraId="6250C988" w14:textId="4BF3C98D" w:rsidR="00013E45" w:rsidRDefault="00013E45" w:rsidP="00013E45">
      <w:pPr>
        <w:pStyle w:val="4"/>
        <w:rPr>
          <w:b/>
          <w:bCs/>
        </w:rPr>
      </w:pPr>
      <w:r w:rsidRPr="00013E45">
        <w:rPr>
          <w:rFonts w:hint="eastAsia"/>
          <w:b/>
          <w:bCs/>
        </w:rPr>
        <w:t>For R2D reception</w:t>
      </w:r>
    </w:p>
    <w:p w14:paraId="1170A419" w14:textId="77777777" w:rsidR="00C879BD" w:rsidRDefault="00C879BD" w:rsidP="00C879BD">
      <w:pPr>
        <w:rPr>
          <w:rFonts w:eastAsia="等线"/>
        </w:rPr>
      </w:pPr>
      <w:r w:rsidRPr="005E7918">
        <w:rPr>
          <w:rFonts w:eastAsia="等线"/>
        </w:rPr>
        <w:t xml:space="preserve">Compared with </w:t>
      </w:r>
      <w:r>
        <w:rPr>
          <w:rFonts w:eastAsia="等线" w:hint="eastAsia"/>
          <w:lang w:eastAsia="zh-CN"/>
        </w:rPr>
        <w:t>e</w:t>
      </w:r>
      <w:r w:rsidRPr="005E7918">
        <w:rPr>
          <w:rFonts w:eastAsia="等线"/>
        </w:rPr>
        <w:t>MBB, the design principles of A-IoT control information should focus more on how to reduce the complexity and energy consumption of the device.</w:t>
      </w:r>
      <w:r w:rsidRPr="00657E44">
        <w:t xml:space="preserve"> </w:t>
      </w:r>
      <w:r w:rsidRPr="00657E44">
        <w:rPr>
          <w:rFonts w:eastAsia="等线"/>
        </w:rPr>
        <w:t>Below we will discuss what control information needs to be included based on this principle.</w:t>
      </w:r>
    </w:p>
    <w:p w14:paraId="29540762" w14:textId="77777777" w:rsidR="00C879BD" w:rsidRDefault="00C879BD" w:rsidP="00C879BD">
      <w:pPr>
        <w:rPr>
          <w:rFonts w:eastAsia="等线"/>
        </w:rPr>
      </w:pPr>
      <w:r w:rsidRPr="0074282D">
        <w:rPr>
          <w:rFonts w:eastAsia="等线"/>
        </w:rPr>
        <w:t xml:space="preserve">First, the message type needs to be carried in the control information, such as paging, command messages, etc. The purpose is to let the device know whether the message is a broadcast or unicast message type. If it is a multicast type, it is necessary to detect the following information. If it is a unicast, it is necessary to determine whether it is information for the device based on </w:t>
      </w:r>
      <w:r w:rsidRPr="0074282D">
        <w:rPr>
          <w:rFonts w:eastAsia="等线"/>
        </w:rPr>
        <w:lastRenderedPageBreak/>
        <w:t>further information. If not, no further detection is required. Otherwise, it is necessary to detect the following information.</w:t>
      </w:r>
    </w:p>
    <w:p w14:paraId="17AC0C34" w14:textId="77777777" w:rsidR="00C879BD" w:rsidRDefault="00C879BD" w:rsidP="00C879BD">
      <w:pPr>
        <w:rPr>
          <w:rFonts w:eastAsia="等线"/>
        </w:rPr>
      </w:pPr>
      <w:r w:rsidRPr="0074282D">
        <w:rPr>
          <w:rFonts w:eastAsia="等线"/>
        </w:rPr>
        <w:t>First, the message type needs to be carried in the control information, such as paging, command messages, etc. The purpose is to let the device know whether the message is a broadcast or unicast message type. If it is a multicast type message, the device needs to detect the following information. If it is a unicast, it is necessary to determine whether it is information for the device based on further information. If not, no further detection is required. Otherwise, the device needs to detect the following information.</w:t>
      </w:r>
    </w:p>
    <w:p w14:paraId="3E5CD2F3" w14:textId="543738B0" w:rsidR="00C879BD" w:rsidRDefault="00C879BD" w:rsidP="00C879BD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74282D">
        <w:rPr>
          <w:b/>
          <w:bCs/>
          <w:i/>
          <w:kern w:val="2"/>
          <w:lang w:eastAsia="zh-CN"/>
        </w:rPr>
        <w:t>O</w:t>
      </w:r>
      <w:r w:rsidRPr="0074282D">
        <w:rPr>
          <w:rFonts w:hint="eastAsia"/>
          <w:b/>
          <w:bCs/>
          <w:i/>
          <w:kern w:val="2"/>
          <w:lang w:eastAsia="zh-CN"/>
        </w:rPr>
        <w:t>b</w:t>
      </w:r>
      <w:r w:rsidRPr="0074282D">
        <w:rPr>
          <w:b/>
          <w:bCs/>
          <w:i/>
          <w:kern w:val="2"/>
          <w:lang w:eastAsia="zh-CN"/>
        </w:rPr>
        <w:t xml:space="preserve">servation </w:t>
      </w:r>
      <w:r w:rsidR="00816A50">
        <w:rPr>
          <w:b/>
          <w:bCs/>
          <w:i/>
          <w:kern w:val="2"/>
          <w:lang w:eastAsia="zh-CN"/>
        </w:rPr>
        <w:t>2</w:t>
      </w:r>
      <w:r w:rsidRPr="0074282D">
        <w:rPr>
          <w:b/>
          <w:bCs/>
          <w:i/>
          <w:kern w:val="2"/>
          <w:lang w:eastAsia="zh-CN"/>
        </w:rPr>
        <w:t>: The message type allows the device to know as early as possible whether the following information needs to be processed.</w:t>
      </w:r>
    </w:p>
    <w:p w14:paraId="0A1586A1" w14:textId="456DF3A3" w:rsidR="00C879BD" w:rsidRPr="0074282D" w:rsidRDefault="00C879BD" w:rsidP="00C879BD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>
        <w:rPr>
          <w:b/>
          <w:bCs/>
          <w:i/>
          <w:kern w:val="2"/>
          <w:lang w:eastAsia="zh-CN"/>
        </w:rPr>
        <w:t xml:space="preserve">Proposal </w:t>
      </w:r>
      <w:r w:rsidR="00137EF3">
        <w:rPr>
          <w:b/>
          <w:bCs/>
          <w:i/>
          <w:kern w:val="2"/>
          <w:lang w:eastAsia="zh-CN"/>
        </w:rPr>
        <w:t>8</w:t>
      </w:r>
      <w:r>
        <w:rPr>
          <w:b/>
          <w:bCs/>
          <w:i/>
          <w:kern w:val="2"/>
          <w:lang w:eastAsia="zh-CN"/>
        </w:rPr>
        <w:t xml:space="preserve">: </w:t>
      </w:r>
      <w:r w:rsidRPr="00C50FAB">
        <w:rPr>
          <w:b/>
          <w:bCs/>
          <w:i/>
          <w:kern w:val="2"/>
          <w:lang w:eastAsia="zh-CN"/>
        </w:rPr>
        <w:t>The control information includes the message type.</w:t>
      </w:r>
    </w:p>
    <w:p w14:paraId="76DA7380" w14:textId="77777777" w:rsidR="00C879BD" w:rsidRDefault="00C879BD" w:rsidP="00C879BD">
      <w:pPr>
        <w:rPr>
          <w:rFonts w:eastAsia="等线"/>
          <w:lang w:eastAsia="zh-CN"/>
        </w:rPr>
      </w:pPr>
      <w:r w:rsidRPr="000403A2">
        <w:rPr>
          <w:rFonts w:eastAsia="等线"/>
          <w:lang w:eastAsia="zh-CN"/>
        </w:rPr>
        <w:t xml:space="preserve">When the message type is unicast, it is necessary to further determine whether it is a message that the device needs to receive based on the device ID. </w:t>
      </w:r>
      <w:r w:rsidRPr="009811CA">
        <w:rPr>
          <w:rFonts w:eastAsia="等线"/>
          <w:lang w:eastAsia="zh-CN"/>
        </w:rPr>
        <w:t>If the device ID matches, the message is received and processed. Otherwise, no subsequent processing is required to save power.</w:t>
      </w:r>
    </w:p>
    <w:p w14:paraId="6287F44C" w14:textId="7EA7A332" w:rsidR="00332FE4" w:rsidRPr="00C879BD" w:rsidRDefault="00C879BD" w:rsidP="00332FE4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9811CA">
        <w:rPr>
          <w:rFonts w:hint="eastAsia"/>
          <w:b/>
          <w:bCs/>
          <w:i/>
          <w:kern w:val="2"/>
          <w:lang w:eastAsia="zh-CN"/>
        </w:rPr>
        <w:t>Pro</w:t>
      </w:r>
      <w:r w:rsidRPr="009811CA">
        <w:rPr>
          <w:b/>
          <w:bCs/>
          <w:i/>
          <w:kern w:val="2"/>
          <w:lang w:eastAsia="zh-CN"/>
        </w:rPr>
        <w:t xml:space="preserve">posal </w:t>
      </w:r>
      <w:r w:rsidR="00137EF3">
        <w:rPr>
          <w:b/>
          <w:bCs/>
          <w:i/>
          <w:kern w:val="2"/>
          <w:lang w:eastAsia="zh-CN"/>
        </w:rPr>
        <w:t>9</w:t>
      </w:r>
      <w:r w:rsidRPr="009811CA">
        <w:rPr>
          <w:b/>
          <w:bCs/>
          <w:i/>
          <w:kern w:val="2"/>
          <w:lang w:eastAsia="zh-CN"/>
        </w:rPr>
        <w:t xml:space="preserve">: </w:t>
      </w:r>
      <w:r w:rsidRPr="003901D9">
        <w:rPr>
          <w:b/>
          <w:bCs/>
          <w:i/>
          <w:kern w:val="2"/>
          <w:lang w:eastAsia="zh-CN"/>
        </w:rPr>
        <w:t>The control information of the unicast message contains the device ID</w:t>
      </w:r>
      <w:r w:rsidRPr="009811CA">
        <w:rPr>
          <w:b/>
          <w:bCs/>
          <w:i/>
          <w:kern w:val="2"/>
          <w:lang w:eastAsia="zh-CN"/>
        </w:rPr>
        <w:t>.</w:t>
      </w:r>
    </w:p>
    <w:p w14:paraId="7B99F413" w14:textId="14B3EBCB" w:rsidR="009D0757" w:rsidRDefault="00B9074E" w:rsidP="00616B69">
      <w:pPr>
        <w:pStyle w:val="4"/>
        <w:rPr>
          <w:b/>
          <w:bCs/>
        </w:rPr>
      </w:pPr>
      <w:r>
        <w:rPr>
          <w:b/>
          <w:bCs/>
        </w:rPr>
        <w:t>C</w:t>
      </w:r>
      <w:r w:rsidR="00616B69" w:rsidRPr="00616B69">
        <w:rPr>
          <w:b/>
          <w:bCs/>
        </w:rPr>
        <w:t>ontrol information</w:t>
      </w:r>
    </w:p>
    <w:p w14:paraId="6930213B" w14:textId="451685B1" w:rsidR="00C879BD" w:rsidRDefault="00C879BD" w:rsidP="00C879BD">
      <w:pPr>
        <w:rPr>
          <w:rFonts w:eastAsia="等线"/>
        </w:rPr>
      </w:pPr>
      <w:r w:rsidRPr="008A1F0E">
        <w:rPr>
          <w:rFonts w:eastAsia="等线"/>
        </w:rPr>
        <w:t>There are two control information carrying schemes in TR 38.769: L1-control signaling and Higher-layer signaling</w:t>
      </w:r>
      <w:r>
        <w:rPr>
          <w:rFonts w:eastAsia="等线"/>
        </w:rPr>
        <w:t xml:space="preserve"> </w:t>
      </w:r>
      <w:r w:rsidRPr="005620B9">
        <w:rPr>
          <w:rFonts w:eastAsia="等线"/>
        </w:rPr>
        <w:t>[</w:t>
      </w:r>
      <w:r w:rsidR="005620B9" w:rsidRPr="005620B9">
        <w:rPr>
          <w:rFonts w:eastAsia="等线"/>
        </w:rPr>
        <w:t>4</w:t>
      </w:r>
      <w:r w:rsidRPr="005620B9">
        <w:rPr>
          <w:rFonts w:eastAsia="等线"/>
        </w:rPr>
        <w:t>].</w:t>
      </w:r>
      <w:r w:rsidRPr="00AD5FAD">
        <w:t xml:space="preserve"> </w:t>
      </w:r>
      <w:r w:rsidRPr="00AD5FAD">
        <w:rPr>
          <w:rFonts w:eastAsia="等线"/>
        </w:rPr>
        <w:t xml:space="preserve">The </w:t>
      </w:r>
      <w:r>
        <w:rPr>
          <w:rFonts w:eastAsia="等线"/>
        </w:rPr>
        <w:t>pros and cons</w:t>
      </w:r>
      <w:r w:rsidRPr="00AD5FAD">
        <w:rPr>
          <w:rFonts w:eastAsia="等线"/>
        </w:rPr>
        <w:t xml:space="preserve"> of the two solutions are compared as follows:</w:t>
      </w:r>
    </w:p>
    <w:p w14:paraId="7677D2E9" w14:textId="77777777" w:rsidR="00C879BD" w:rsidRPr="00D309E1" w:rsidRDefault="00C879BD" w:rsidP="00C879BD">
      <w:pPr>
        <w:tabs>
          <w:tab w:val="left" w:pos="720"/>
        </w:tabs>
        <w:spacing w:before="120" w:line="276" w:lineRule="auto"/>
        <w:jc w:val="center"/>
        <w:rPr>
          <w:b/>
          <w:bCs/>
          <w:kern w:val="2"/>
          <w:lang w:eastAsia="zh-CN"/>
        </w:rPr>
      </w:pPr>
      <w:r w:rsidRPr="00D309E1">
        <w:rPr>
          <w:b/>
          <w:bCs/>
          <w:kern w:val="2"/>
          <w:lang w:eastAsia="zh-CN"/>
        </w:rPr>
        <w:t>Table 1. Comparison of the pros and cons of L1 control signaling and higher layer signaling</w:t>
      </w:r>
    </w:p>
    <w:tbl>
      <w:tblPr>
        <w:tblStyle w:val="a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96"/>
        <w:gridCol w:w="3261"/>
        <w:gridCol w:w="2835"/>
      </w:tblGrid>
      <w:tr w:rsidR="00C879BD" w14:paraId="126C6D0D" w14:textId="77777777" w:rsidTr="009A6F4E">
        <w:trPr>
          <w:jc w:val="center"/>
        </w:trPr>
        <w:tc>
          <w:tcPr>
            <w:tcW w:w="1696" w:type="dxa"/>
            <w:shd w:val="clear" w:color="auto" w:fill="BFBFBF" w:themeFill="background1" w:themeFillShade="BF"/>
          </w:tcPr>
          <w:p w14:paraId="6DE325DC" w14:textId="77777777" w:rsidR="00C879BD" w:rsidRDefault="00C879BD" w:rsidP="009A6F4E">
            <w:pPr>
              <w:rPr>
                <w:rFonts w:eastAsia="等线"/>
              </w:rPr>
            </w:pPr>
          </w:p>
        </w:tc>
        <w:tc>
          <w:tcPr>
            <w:tcW w:w="3261" w:type="dxa"/>
            <w:shd w:val="clear" w:color="auto" w:fill="BFBFBF" w:themeFill="background1" w:themeFillShade="BF"/>
          </w:tcPr>
          <w:p w14:paraId="3E305472" w14:textId="77777777" w:rsidR="00C879BD" w:rsidRDefault="00C879BD" w:rsidP="009A6F4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</w:t>
            </w:r>
            <w:r>
              <w:rPr>
                <w:rFonts w:eastAsia="等线"/>
                <w:lang w:eastAsia="zh-CN"/>
              </w:rPr>
              <w:t>ros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5F246610" w14:textId="77777777" w:rsidR="00C879BD" w:rsidRDefault="00C879BD" w:rsidP="009A6F4E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ons</w:t>
            </w:r>
          </w:p>
        </w:tc>
      </w:tr>
      <w:tr w:rsidR="00C879BD" w14:paraId="447E382A" w14:textId="77777777" w:rsidTr="009A6F4E">
        <w:trPr>
          <w:jc w:val="center"/>
        </w:trPr>
        <w:tc>
          <w:tcPr>
            <w:tcW w:w="1696" w:type="dxa"/>
          </w:tcPr>
          <w:p w14:paraId="64A03B26" w14:textId="77777777" w:rsidR="00C879BD" w:rsidRDefault="00C879BD" w:rsidP="009A6F4E">
            <w:pPr>
              <w:rPr>
                <w:rFonts w:eastAsia="等线"/>
              </w:rPr>
            </w:pPr>
            <w:r w:rsidRPr="008A1F0E">
              <w:rPr>
                <w:rFonts w:eastAsia="等线"/>
              </w:rPr>
              <w:t>L1-control signaling</w:t>
            </w:r>
          </w:p>
        </w:tc>
        <w:tc>
          <w:tcPr>
            <w:tcW w:w="3261" w:type="dxa"/>
          </w:tcPr>
          <w:p w14:paraId="720A202E" w14:textId="77777777" w:rsidR="00C879BD" w:rsidRPr="00024B41" w:rsidRDefault="00C879BD" w:rsidP="00C879BD">
            <w:pPr>
              <w:pStyle w:val="a8"/>
              <w:numPr>
                <w:ilvl w:val="0"/>
                <w:numId w:val="8"/>
              </w:numPr>
              <w:rPr>
                <w:rFonts w:ascii="Times New Roman" w:eastAsia="等线" w:hAnsi="Times New Roman"/>
                <w:sz w:val="22"/>
              </w:rPr>
            </w:pPr>
            <w:r w:rsidRPr="00024B41">
              <w:rPr>
                <w:rFonts w:ascii="Times New Roman" w:eastAsia="等线" w:hAnsi="Times New Roman"/>
                <w:sz w:val="22"/>
              </w:rPr>
              <w:t>The device can obtain information in advance and save power.</w:t>
            </w:r>
          </w:p>
          <w:p w14:paraId="09817CD3" w14:textId="77777777" w:rsidR="00C879BD" w:rsidRPr="00024B41" w:rsidRDefault="00C879BD" w:rsidP="00C879BD">
            <w:pPr>
              <w:pStyle w:val="a8"/>
              <w:numPr>
                <w:ilvl w:val="0"/>
                <w:numId w:val="8"/>
              </w:numPr>
              <w:rPr>
                <w:rFonts w:eastAsia="等线"/>
              </w:rPr>
            </w:pPr>
            <w:r w:rsidRPr="00024B41">
              <w:rPr>
                <w:rFonts w:ascii="Times New Roman" w:eastAsia="等线" w:hAnsi="Times New Roman"/>
                <w:sz w:val="22"/>
              </w:rPr>
              <w:t>High reliability</w:t>
            </w:r>
            <w:r>
              <w:rPr>
                <w:rFonts w:ascii="Times New Roman" w:eastAsia="等线" w:hAnsi="Times New Roman"/>
                <w:sz w:val="22"/>
              </w:rPr>
              <w:t>.</w:t>
            </w:r>
          </w:p>
        </w:tc>
        <w:tc>
          <w:tcPr>
            <w:tcW w:w="2835" w:type="dxa"/>
          </w:tcPr>
          <w:p w14:paraId="479E64B9" w14:textId="77777777" w:rsidR="00C879BD" w:rsidRPr="00B92376" w:rsidRDefault="00C879BD" w:rsidP="00C879BD">
            <w:pPr>
              <w:pStyle w:val="a8"/>
              <w:numPr>
                <w:ilvl w:val="0"/>
                <w:numId w:val="8"/>
              </w:numPr>
              <w:rPr>
                <w:rFonts w:ascii="Times New Roman" w:eastAsia="等线" w:hAnsi="Times New Roman"/>
                <w:sz w:val="22"/>
              </w:rPr>
            </w:pPr>
            <w:r w:rsidRPr="00B92376">
              <w:rPr>
                <w:rFonts w:ascii="Times New Roman" w:eastAsia="等线" w:hAnsi="Times New Roman"/>
                <w:sz w:val="22"/>
              </w:rPr>
              <w:t>Increase design complexity.</w:t>
            </w:r>
          </w:p>
          <w:p w14:paraId="228ADE48" w14:textId="77777777" w:rsidR="00C879BD" w:rsidRDefault="00C879BD" w:rsidP="00C879BD">
            <w:pPr>
              <w:pStyle w:val="a8"/>
              <w:numPr>
                <w:ilvl w:val="0"/>
                <w:numId w:val="8"/>
              </w:numPr>
              <w:rPr>
                <w:rFonts w:eastAsia="等线"/>
              </w:rPr>
            </w:pPr>
            <w:r w:rsidRPr="00B92376">
              <w:rPr>
                <w:rFonts w:ascii="Times New Roman" w:eastAsia="等线" w:hAnsi="Times New Roman"/>
                <w:sz w:val="22"/>
              </w:rPr>
              <w:t>High overhead</w:t>
            </w:r>
            <w:r>
              <w:rPr>
                <w:rFonts w:ascii="Times New Roman" w:eastAsia="等线" w:hAnsi="Times New Roman"/>
                <w:sz w:val="22"/>
              </w:rPr>
              <w:t>.</w:t>
            </w:r>
          </w:p>
        </w:tc>
      </w:tr>
      <w:tr w:rsidR="00C879BD" w14:paraId="3077CD63" w14:textId="77777777" w:rsidTr="009A6F4E">
        <w:trPr>
          <w:jc w:val="center"/>
        </w:trPr>
        <w:tc>
          <w:tcPr>
            <w:tcW w:w="1696" w:type="dxa"/>
          </w:tcPr>
          <w:p w14:paraId="393D6C17" w14:textId="77777777" w:rsidR="00C879BD" w:rsidRDefault="00C879BD" w:rsidP="009A6F4E">
            <w:pPr>
              <w:rPr>
                <w:rFonts w:eastAsia="等线"/>
              </w:rPr>
            </w:pPr>
            <w:r w:rsidRPr="008A1F0E">
              <w:rPr>
                <w:rFonts w:eastAsia="等线"/>
              </w:rPr>
              <w:t>Higher-layer signaling</w:t>
            </w:r>
          </w:p>
        </w:tc>
        <w:tc>
          <w:tcPr>
            <w:tcW w:w="3261" w:type="dxa"/>
          </w:tcPr>
          <w:p w14:paraId="0468771D" w14:textId="77777777" w:rsidR="00C879BD" w:rsidRPr="00C13785" w:rsidRDefault="00C879BD" w:rsidP="00C879BD">
            <w:pPr>
              <w:pStyle w:val="a8"/>
              <w:numPr>
                <w:ilvl w:val="0"/>
                <w:numId w:val="8"/>
              </w:numPr>
              <w:rPr>
                <w:rFonts w:ascii="Times New Roman" w:eastAsia="等线" w:hAnsi="Times New Roman"/>
                <w:sz w:val="22"/>
              </w:rPr>
            </w:pPr>
            <w:r w:rsidRPr="00C13785">
              <w:rPr>
                <w:rFonts w:ascii="Times New Roman" w:eastAsia="等线" w:hAnsi="Times New Roman"/>
                <w:sz w:val="22"/>
              </w:rPr>
              <w:t>Simple design.</w:t>
            </w:r>
          </w:p>
          <w:p w14:paraId="36AE5553" w14:textId="77777777" w:rsidR="00C879BD" w:rsidRDefault="00C879BD" w:rsidP="00C879BD">
            <w:pPr>
              <w:pStyle w:val="a8"/>
              <w:numPr>
                <w:ilvl w:val="0"/>
                <w:numId w:val="8"/>
              </w:numPr>
              <w:rPr>
                <w:rFonts w:eastAsia="等线"/>
              </w:rPr>
            </w:pPr>
            <w:r w:rsidRPr="00C13785">
              <w:rPr>
                <w:rFonts w:ascii="Times New Roman" w:eastAsia="等线" w:hAnsi="Times New Roman"/>
                <w:sz w:val="22"/>
              </w:rPr>
              <w:t>Low overhead</w:t>
            </w:r>
            <w:r>
              <w:rPr>
                <w:rFonts w:ascii="Times New Roman" w:eastAsia="等线" w:hAnsi="Times New Roman"/>
                <w:sz w:val="22"/>
              </w:rPr>
              <w:t>.</w:t>
            </w:r>
          </w:p>
        </w:tc>
        <w:tc>
          <w:tcPr>
            <w:tcW w:w="2835" w:type="dxa"/>
          </w:tcPr>
          <w:p w14:paraId="590C170F" w14:textId="77777777" w:rsidR="00C879BD" w:rsidRPr="00697722" w:rsidRDefault="00C879BD" w:rsidP="00C879BD">
            <w:pPr>
              <w:pStyle w:val="a8"/>
              <w:numPr>
                <w:ilvl w:val="0"/>
                <w:numId w:val="8"/>
              </w:numPr>
              <w:rPr>
                <w:rFonts w:ascii="Times New Roman" w:eastAsia="等线" w:hAnsi="Times New Roman"/>
                <w:sz w:val="22"/>
              </w:rPr>
            </w:pPr>
            <w:r w:rsidRPr="00697722">
              <w:rPr>
                <w:rFonts w:ascii="Times New Roman" w:eastAsia="等线" w:hAnsi="Times New Roman"/>
                <w:sz w:val="22"/>
              </w:rPr>
              <w:t>Blind detection may be required.</w:t>
            </w:r>
          </w:p>
          <w:p w14:paraId="3FDD8659" w14:textId="77777777" w:rsidR="00C879BD" w:rsidRDefault="00C879BD" w:rsidP="00C879BD">
            <w:pPr>
              <w:pStyle w:val="a8"/>
              <w:numPr>
                <w:ilvl w:val="0"/>
                <w:numId w:val="8"/>
              </w:numPr>
              <w:rPr>
                <w:rFonts w:eastAsia="等线"/>
              </w:rPr>
            </w:pPr>
            <w:r w:rsidRPr="00697722">
              <w:rPr>
                <w:rFonts w:ascii="Times New Roman" w:eastAsia="等线" w:hAnsi="Times New Roman"/>
                <w:sz w:val="22"/>
              </w:rPr>
              <w:t>High power consumption;</w:t>
            </w:r>
          </w:p>
        </w:tc>
      </w:tr>
    </w:tbl>
    <w:p w14:paraId="7F0F2C9F" w14:textId="77777777" w:rsidR="00C879BD" w:rsidRDefault="00C879BD" w:rsidP="00C879BD">
      <w:pPr>
        <w:rPr>
          <w:rFonts w:eastAsia="等线"/>
        </w:rPr>
      </w:pPr>
      <w:r w:rsidRPr="007D5C7A">
        <w:rPr>
          <w:rFonts w:eastAsia="等线"/>
        </w:rPr>
        <w:t xml:space="preserve">Although both have their own pros and cons, power consumption and complexity are </w:t>
      </w:r>
      <w:r>
        <w:rPr>
          <w:rFonts w:eastAsia="等线"/>
        </w:rPr>
        <w:t>critical</w:t>
      </w:r>
      <w:r w:rsidRPr="007D5C7A">
        <w:rPr>
          <w:rFonts w:eastAsia="等线"/>
        </w:rPr>
        <w:t xml:space="preserve"> for device 1. Therefore, we recommend using L1-control signaling.</w:t>
      </w:r>
    </w:p>
    <w:p w14:paraId="2B97182B" w14:textId="7FA669C6" w:rsidR="006F5CB5" w:rsidRDefault="00C879BD" w:rsidP="00361F1E">
      <w:pPr>
        <w:tabs>
          <w:tab w:val="left" w:pos="720"/>
        </w:tabs>
        <w:spacing w:before="120" w:line="276" w:lineRule="auto"/>
        <w:rPr>
          <w:rFonts w:eastAsia="等线"/>
        </w:rPr>
      </w:pPr>
      <w:r w:rsidRPr="007B65DB">
        <w:rPr>
          <w:b/>
          <w:bCs/>
          <w:i/>
          <w:kern w:val="2"/>
          <w:lang w:eastAsia="zh-CN"/>
        </w:rPr>
        <w:t>Proposal</w:t>
      </w:r>
      <w:r>
        <w:rPr>
          <w:b/>
          <w:bCs/>
          <w:i/>
          <w:kern w:val="2"/>
          <w:lang w:eastAsia="zh-CN"/>
        </w:rPr>
        <w:t xml:space="preserve"> </w:t>
      </w:r>
      <w:r w:rsidR="003479BF">
        <w:rPr>
          <w:b/>
          <w:bCs/>
          <w:i/>
          <w:kern w:val="2"/>
          <w:lang w:eastAsia="zh-CN"/>
        </w:rPr>
        <w:t>1</w:t>
      </w:r>
      <w:r w:rsidR="0020434E">
        <w:rPr>
          <w:b/>
          <w:bCs/>
          <w:i/>
          <w:kern w:val="2"/>
          <w:lang w:eastAsia="zh-CN"/>
        </w:rPr>
        <w:t>0</w:t>
      </w:r>
      <w:r w:rsidRPr="007B65DB">
        <w:rPr>
          <w:b/>
          <w:bCs/>
          <w:i/>
          <w:kern w:val="2"/>
          <w:lang w:eastAsia="zh-CN"/>
        </w:rPr>
        <w:t>: Support L1-control signal to carry control information.</w:t>
      </w:r>
      <w:r>
        <w:rPr>
          <w:b/>
          <w:bCs/>
          <w:i/>
          <w:kern w:val="2"/>
          <w:lang w:eastAsia="zh-CN"/>
        </w:rPr>
        <w:t xml:space="preserve"> </w:t>
      </w:r>
    </w:p>
    <w:p w14:paraId="0C024762" w14:textId="77777777" w:rsidR="000D3A70" w:rsidRPr="00CF2488" w:rsidRDefault="000D3A70" w:rsidP="000D3A70">
      <w:pPr>
        <w:keepNext/>
        <w:numPr>
          <w:ilvl w:val="0"/>
          <w:numId w:val="1"/>
        </w:numPr>
        <w:spacing w:before="120"/>
        <w:outlineLvl w:val="0"/>
        <w:rPr>
          <w:b/>
          <w:bCs/>
          <w:sz w:val="28"/>
          <w:szCs w:val="28"/>
          <w:lang w:val="en-GB" w:eastAsia="zh-CN"/>
        </w:rPr>
      </w:pPr>
      <w:r w:rsidRPr="00CF2488">
        <w:rPr>
          <w:b/>
          <w:bCs/>
          <w:sz w:val="28"/>
          <w:szCs w:val="28"/>
          <w:lang w:val="en-GB" w:eastAsia="zh-CN"/>
        </w:rPr>
        <w:t>Conclusions</w:t>
      </w:r>
    </w:p>
    <w:p w14:paraId="69A0D8F1" w14:textId="139E8A75" w:rsidR="00541A2A" w:rsidRPr="006B2919" w:rsidRDefault="00541A2A" w:rsidP="00541A2A">
      <w:pPr>
        <w:rPr>
          <w:lang w:val="en-GB"/>
        </w:rPr>
      </w:pPr>
      <w:r w:rsidRPr="006B2919">
        <w:rPr>
          <w:rFonts w:hint="eastAsia"/>
          <w:lang w:val="en-GB"/>
        </w:rPr>
        <w:t xml:space="preserve">In this contribution, we discuss on </w:t>
      </w:r>
      <w:r w:rsidR="004B428C" w:rsidRPr="004B428C">
        <w:rPr>
          <w:lang w:val="en-GB"/>
        </w:rPr>
        <w:t>L1 control information and L1 procedural aspects</w:t>
      </w:r>
      <w:r w:rsidR="004B428C" w:rsidRPr="00541A2A">
        <w:rPr>
          <w:lang w:val="en-GB"/>
        </w:rPr>
        <w:t xml:space="preserve"> </w:t>
      </w:r>
      <w:r w:rsidRPr="006B2919">
        <w:rPr>
          <w:rFonts w:hint="eastAsia"/>
          <w:lang w:val="en-GB"/>
        </w:rPr>
        <w:t>with the following observations and proposals.</w:t>
      </w:r>
    </w:p>
    <w:p w14:paraId="0512CBE5" w14:textId="77777777" w:rsidR="00C14382" w:rsidRDefault="00C14382" w:rsidP="00C14382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C11705">
        <w:rPr>
          <w:b/>
          <w:bCs/>
          <w:i/>
          <w:kern w:val="2"/>
          <w:lang w:eastAsia="zh-CN"/>
        </w:rPr>
        <w:t>Observation</w:t>
      </w:r>
      <w:r>
        <w:rPr>
          <w:b/>
          <w:bCs/>
          <w:i/>
          <w:kern w:val="2"/>
          <w:lang w:eastAsia="zh-CN"/>
        </w:rPr>
        <w:t xml:space="preserve"> 1</w:t>
      </w:r>
      <w:r w:rsidRPr="00C11705">
        <w:rPr>
          <w:b/>
          <w:bCs/>
          <w:i/>
          <w:kern w:val="2"/>
          <w:lang w:eastAsia="zh-CN"/>
        </w:rPr>
        <w:t>: Indicating relevant information in the control information of M</w:t>
      </w:r>
      <w:r>
        <w:rPr>
          <w:b/>
          <w:bCs/>
          <w:i/>
          <w:kern w:val="2"/>
          <w:lang w:eastAsia="zh-CN"/>
        </w:rPr>
        <w:t>sg</w:t>
      </w:r>
      <w:r w:rsidRPr="00C11705">
        <w:rPr>
          <w:b/>
          <w:bCs/>
          <w:i/>
          <w:kern w:val="2"/>
          <w:lang w:eastAsia="zh-CN"/>
        </w:rPr>
        <w:t>2 not only can flexibly determine the corresponding M</w:t>
      </w:r>
      <w:r>
        <w:rPr>
          <w:b/>
          <w:bCs/>
          <w:i/>
          <w:kern w:val="2"/>
          <w:lang w:eastAsia="zh-CN"/>
        </w:rPr>
        <w:t>sg</w:t>
      </w:r>
      <w:r w:rsidRPr="00C11705">
        <w:rPr>
          <w:b/>
          <w:bCs/>
          <w:i/>
          <w:kern w:val="2"/>
          <w:lang w:eastAsia="zh-CN"/>
        </w:rPr>
        <w:t>2 message but also can save the device's demodulation energy consumption.</w:t>
      </w:r>
    </w:p>
    <w:p w14:paraId="4494371A" w14:textId="62851A05" w:rsidR="00C14382" w:rsidRPr="00C14382" w:rsidRDefault="00C14382" w:rsidP="0076740F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74282D">
        <w:rPr>
          <w:b/>
          <w:bCs/>
          <w:i/>
          <w:kern w:val="2"/>
          <w:lang w:eastAsia="zh-CN"/>
        </w:rPr>
        <w:t>O</w:t>
      </w:r>
      <w:r w:rsidRPr="0074282D">
        <w:rPr>
          <w:rFonts w:hint="eastAsia"/>
          <w:b/>
          <w:bCs/>
          <w:i/>
          <w:kern w:val="2"/>
          <w:lang w:eastAsia="zh-CN"/>
        </w:rPr>
        <w:t>b</w:t>
      </w:r>
      <w:r w:rsidRPr="0074282D">
        <w:rPr>
          <w:b/>
          <w:bCs/>
          <w:i/>
          <w:kern w:val="2"/>
          <w:lang w:eastAsia="zh-CN"/>
        </w:rPr>
        <w:t xml:space="preserve">servation </w:t>
      </w:r>
      <w:r>
        <w:rPr>
          <w:b/>
          <w:bCs/>
          <w:i/>
          <w:kern w:val="2"/>
          <w:lang w:eastAsia="zh-CN"/>
        </w:rPr>
        <w:t>2</w:t>
      </w:r>
      <w:r w:rsidRPr="0074282D">
        <w:rPr>
          <w:b/>
          <w:bCs/>
          <w:i/>
          <w:kern w:val="2"/>
          <w:lang w:eastAsia="zh-CN"/>
        </w:rPr>
        <w:t>: The message type allows the device to know as early as possible whether the following information needs to be processed.</w:t>
      </w:r>
    </w:p>
    <w:p w14:paraId="674E74FF" w14:textId="38CC70B3" w:rsidR="003F2F02" w:rsidRDefault="003F2F02" w:rsidP="00990456">
      <w:pPr>
        <w:spacing w:line="276" w:lineRule="auto"/>
        <w:rPr>
          <w:b/>
          <w:bCs/>
          <w:i/>
          <w:kern w:val="2"/>
          <w:lang w:eastAsia="zh-CN"/>
        </w:rPr>
      </w:pPr>
    </w:p>
    <w:p w14:paraId="6FAD4C59" w14:textId="77777777" w:rsidR="00C14382" w:rsidRPr="00577D8A" w:rsidRDefault="00C14382" w:rsidP="00C14382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577D8A">
        <w:rPr>
          <w:rFonts w:hint="eastAsia"/>
          <w:b/>
          <w:bCs/>
          <w:i/>
          <w:kern w:val="2"/>
          <w:lang w:eastAsia="zh-CN"/>
        </w:rPr>
        <w:t>P</w:t>
      </w:r>
      <w:r w:rsidRPr="00577D8A">
        <w:rPr>
          <w:b/>
          <w:bCs/>
          <w:i/>
          <w:kern w:val="2"/>
          <w:lang w:eastAsia="zh-CN"/>
        </w:rPr>
        <w:t xml:space="preserve">roposal </w:t>
      </w:r>
      <w:r>
        <w:rPr>
          <w:b/>
          <w:bCs/>
          <w:i/>
          <w:kern w:val="2"/>
          <w:lang w:eastAsia="zh-CN"/>
        </w:rPr>
        <w:t>1</w:t>
      </w:r>
      <w:r w:rsidRPr="00577D8A">
        <w:rPr>
          <w:b/>
          <w:bCs/>
          <w:i/>
          <w:kern w:val="2"/>
          <w:lang w:eastAsia="zh-CN"/>
        </w:rPr>
        <w:t>: Toffset1 is explicitly indicated by the R2D transmission triggering random access.</w:t>
      </w:r>
    </w:p>
    <w:p w14:paraId="6E1205EF" w14:textId="77777777" w:rsidR="00C14382" w:rsidRPr="00D34580" w:rsidRDefault="00C14382" w:rsidP="00C14382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D34580">
        <w:rPr>
          <w:rFonts w:hint="eastAsia"/>
          <w:b/>
          <w:bCs/>
          <w:i/>
          <w:kern w:val="2"/>
          <w:lang w:eastAsia="zh-CN"/>
        </w:rPr>
        <w:lastRenderedPageBreak/>
        <w:t>P</w:t>
      </w:r>
      <w:r w:rsidRPr="00D34580">
        <w:rPr>
          <w:b/>
          <w:bCs/>
          <w:i/>
          <w:kern w:val="2"/>
          <w:lang w:eastAsia="zh-CN"/>
        </w:rPr>
        <w:t xml:space="preserve">roposal </w:t>
      </w:r>
      <w:r>
        <w:rPr>
          <w:b/>
          <w:bCs/>
          <w:i/>
          <w:kern w:val="2"/>
          <w:lang w:eastAsia="zh-CN"/>
        </w:rPr>
        <w:t>2</w:t>
      </w:r>
      <w:r w:rsidRPr="00D34580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</w:t>
      </w:r>
      <w:r w:rsidRPr="00A6514D">
        <w:rPr>
          <w:b/>
          <w:bCs/>
          <w:i/>
          <w:kern w:val="2"/>
          <w:lang w:eastAsia="zh-CN"/>
        </w:rPr>
        <w:t>T</w:t>
      </w:r>
      <w:r w:rsidRPr="00A6514D">
        <w:rPr>
          <w:b/>
          <w:bCs/>
          <w:i/>
          <w:kern w:val="2"/>
          <w:vertAlign w:val="subscript"/>
          <w:lang w:eastAsia="zh-CN"/>
        </w:rPr>
        <w:t>offset2</w:t>
      </w:r>
      <w:r w:rsidRPr="00A6514D">
        <w:rPr>
          <w:b/>
          <w:bCs/>
          <w:i/>
          <w:kern w:val="2"/>
          <w:lang w:eastAsia="zh-CN"/>
        </w:rPr>
        <w:t xml:space="preserve"> is obtained based on the start time of the first M</w:t>
      </w:r>
      <w:r>
        <w:rPr>
          <w:b/>
          <w:bCs/>
          <w:i/>
          <w:kern w:val="2"/>
          <w:lang w:eastAsia="zh-CN"/>
        </w:rPr>
        <w:t>sg</w:t>
      </w:r>
      <w:r w:rsidRPr="00A6514D">
        <w:rPr>
          <w:b/>
          <w:bCs/>
          <w:i/>
          <w:kern w:val="2"/>
          <w:lang w:eastAsia="zh-CN"/>
        </w:rPr>
        <w:t>1</w:t>
      </w:r>
      <w:r>
        <w:rPr>
          <w:b/>
          <w:bCs/>
          <w:i/>
          <w:kern w:val="2"/>
          <w:lang w:eastAsia="zh-CN"/>
        </w:rPr>
        <w:t xml:space="preserve"> </w:t>
      </w:r>
      <w:r w:rsidRPr="000D7A48">
        <w:rPr>
          <w:rFonts w:hint="eastAsia"/>
          <w:b/>
          <w:bCs/>
          <w:i/>
          <w:kern w:val="2"/>
          <w:lang w:eastAsia="zh-CN"/>
        </w:rPr>
        <w:t>time domain resource</w:t>
      </w:r>
      <w:r w:rsidRPr="00A6514D">
        <w:rPr>
          <w:b/>
          <w:bCs/>
          <w:i/>
          <w:kern w:val="2"/>
          <w:lang w:eastAsia="zh-CN"/>
        </w:rPr>
        <w:t>, the time domain length of M</w:t>
      </w:r>
      <w:r>
        <w:rPr>
          <w:b/>
          <w:bCs/>
          <w:i/>
          <w:kern w:val="2"/>
          <w:lang w:eastAsia="zh-CN"/>
        </w:rPr>
        <w:t>sg</w:t>
      </w:r>
      <w:r w:rsidRPr="00A6514D">
        <w:rPr>
          <w:b/>
          <w:bCs/>
          <w:i/>
          <w:kern w:val="2"/>
          <w:lang w:eastAsia="zh-CN"/>
        </w:rPr>
        <w:t>1, and the GAP between M</w:t>
      </w:r>
      <w:r>
        <w:rPr>
          <w:b/>
          <w:bCs/>
          <w:i/>
          <w:kern w:val="2"/>
          <w:lang w:eastAsia="zh-CN"/>
        </w:rPr>
        <w:t>sg</w:t>
      </w:r>
      <w:r w:rsidRPr="00A6514D">
        <w:rPr>
          <w:b/>
          <w:bCs/>
          <w:i/>
          <w:kern w:val="2"/>
          <w:lang w:eastAsia="zh-CN"/>
        </w:rPr>
        <w:t>1. Additionally, the time domain length of GAP reuses the value of T</w:t>
      </w:r>
      <w:r w:rsidRPr="00542B51">
        <w:rPr>
          <w:b/>
          <w:bCs/>
          <w:i/>
          <w:kern w:val="2"/>
          <w:vertAlign w:val="subscript"/>
          <w:lang w:eastAsia="zh-CN"/>
        </w:rPr>
        <w:t>offset1</w:t>
      </w:r>
      <w:r w:rsidRPr="00A6514D">
        <w:rPr>
          <w:b/>
          <w:bCs/>
          <w:i/>
          <w:kern w:val="2"/>
          <w:lang w:eastAsia="zh-CN"/>
        </w:rPr>
        <w:t>.</w:t>
      </w:r>
    </w:p>
    <w:p w14:paraId="554AE691" w14:textId="77777777" w:rsidR="00C14382" w:rsidRPr="00C11705" w:rsidRDefault="00C14382" w:rsidP="00C14382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>
        <w:rPr>
          <w:rFonts w:hint="eastAsia"/>
          <w:b/>
          <w:bCs/>
          <w:i/>
          <w:kern w:val="2"/>
          <w:lang w:eastAsia="zh-CN"/>
        </w:rPr>
        <w:t>P</w:t>
      </w:r>
      <w:r>
        <w:rPr>
          <w:b/>
          <w:bCs/>
          <w:i/>
          <w:kern w:val="2"/>
          <w:lang w:eastAsia="zh-CN"/>
        </w:rPr>
        <w:t xml:space="preserve">roposal 3: </w:t>
      </w:r>
      <w:r w:rsidRPr="00ED432B">
        <w:rPr>
          <w:b/>
          <w:bCs/>
          <w:i/>
          <w:kern w:val="2"/>
          <w:lang w:eastAsia="zh-CN"/>
        </w:rPr>
        <w:t>The control information of M</w:t>
      </w:r>
      <w:r>
        <w:rPr>
          <w:b/>
          <w:bCs/>
          <w:i/>
          <w:kern w:val="2"/>
          <w:lang w:eastAsia="zh-CN"/>
        </w:rPr>
        <w:t>sg</w:t>
      </w:r>
      <w:r w:rsidRPr="00ED432B">
        <w:rPr>
          <w:b/>
          <w:bCs/>
          <w:i/>
          <w:kern w:val="2"/>
          <w:lang w:eastAsia="zh-CN"/>
        </w:rPr>
        <w:t>2 indicates the relevant information for the device to determine the M</w:t>
      </w:r>
      <w:r>
        <w:rPr>
          <w:b/>
          <w:bCs/>
          <w:i/>
          <w:kern w:val="2"/>
          <w:lang w:eastAsia="zh-CN"/>
        </w:rPr>
        <w:t>sg</w:t>
      </w:r>
      <w:r w:rsidRPr="00ED432B">
        <w:rPr>
          <w:b/>
          <w:bCs/>
          <w:i/>
          <w:kern w:val="2"/>
          <w:lang w:eastAsia="zh-CN"/>
        </w:rPr>
        <w:t>2 response message.</w:t>
      </w:r>
    </w:p>
    <w:p w14:paraId="28D77703" w14:textId="77777777" w:rsidR="00C14382" w:rsidRPr="00D031A4" w:rsidRDefault="00C14382" w:rsidP="00C14382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D031A4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4</w:t>
      </w:r>
      <w:r w:rsidRPr="00D031A4">
        <w:rPr>
          <w:b/>
          <w:bCs/>
          <w:i/>
          <w:kern w:val="2"/>
          <w:lang w:eastAsia="zh-CN"/>
        </w:rPr>
        <w:t xml:space="preserve">: Support </w:t>
      </w:r>
      <w:r>
        <w:rPr>
          <w:b/>
          <w:bCs/>
          <w:i/>
          <w:kern w:val="2"/>
          <w:lang w:eastAsia="zh-CN"/>
        </w:rPr>
        <w:t>o</w:t>
      </w:r>
      <w:r w:rsidRPr="00D031A4">
        <w:rPr>
          <w:b/>
          <w:bCs/>
          <w:i/>
          <w:kern w:val="2"/>
          <w:lang w:eastAsia="zh-CN"/>
        </w:rPr>
        <w:t>ption 2 as the selection scheme for the starting reference point of M</w:t>
      </w:r>
      <w:r>
        <w:rPr>
          <w:b/>
          <w:bCs/>
          <w:i/>
          <w:kern w:val="2"/>
          <w:lang w:eastAsia="zh-CN"/>
        </w:rPr>
        <w:t>sg</w:t>
      </w:r>
      <w:r w:rsidRPr="00D031A4">
        <w:rPr>
          <w:b/>
          <w:bCs/>
          <w:i/>
          <w:kern w:val="2"/>
          <w:lang w:eastAsia="zh-CN"/>
        </w:rPr>
        <w:t>2.</w:t>
      </w:r>
    </w:p>
    <w:p w14:paraId="63A776D3" w14:textId="77777777" w:rsidR="00C14382" w:rsidRPr="00C1605D" w:rsidRDefault="00C14382" w:rsidP="00C14382">
      <w:pPr>
        <w:rPr>
          <w:b/>
          <w:bCs/>
          <w:i/>
          <w:kern w:val="2"/>
          <w:lang w:eastAsia="zh-CN"/>
        </w:rPr>
      </w:pPr>
      <w:r w:rsidRPr="00D031A4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5</w:t>
      </w:r>
      <w:r w:rsidRPr="00D031A4">
        <w:rPr>
          <w:b/>
          <w:bCs/>
          <w:i/>
          <w:kern w:val="2"/>
          <w:lang w:eastAsia="zh-CN"/>
        </w:rPr>
        <w:t>:</w:t>
      </w:r>
      <w:r>
        <w:rPr>
          <w:b/>
          <w:bCs/>
          <w:i/>
          <w:kern w:val="2"/>
          <w:lang w:eastAsia="zh-CN"/>
        </w:rPr>
        <w:t xml:space="preserve"> </w:t>
      </w:r>
      <w:r w:rsidRPr="00C1605D">
        <w:rPr>
          <w:b/>
          <w:bCs/>
          <w:i/>
          <w:kern w:val="2"/>
          <w:lang w:eastAsia="zh-CN"/>
        </w:rPr>
        <w:t>Support Option 2 for the time duration for A-IoT Msg2 monitoring.</w:t>
      </w:r>
    </w:p>
    <w:p w14:paraId="3C6F7AEC" w14:textId="77777777" w:rsidR="00C14382" w:rsidRPr="00B20519" w:rsidRDefault="00C14382" w:rsidP="00C14382">
      <w:pPr>
        <w:rPr>
          <w:b/>
          <w:bCs/>
          <w:i/>
          <w:kern w:val="2"/>
          <w:lang w:eastAsia="zh-CN"/>
        </w:rPr>
      </w:pPr>
      <w:r w:rsidRPr="00B20519">
        <w:rPr>
          <w:b/>
          <w:bCs/>
          <w:i/>
          <w:kern w:val="2"/>
          <w:lang w:eastAsia="zh-CN"/>
        </w:rPr>
        <w:t xml:space="preserve">Proposal </w:t>
      </w:r>
      <w:r>
        <w:rPr>
          <w:b/>
          <w:bCs/>
          <w:i/>
          <w:kern w:val="2"/>
          <w:lang w:eastAsia="zh-CN"/>
        </w:rPr>
        <w:t>6</w:t>
      </w:r>
      <w:r w:rsidRPr="00B20519">
        <w:rPr>
          <w:b/>
          <w:bCs/>
          <w:i/>
          <w:kern w:val="2"/>
          <w:lang w:eastAsia="zh-CN"/>
        </w:rPr>
        <w:t xml:space="preserve">: Do not support </w:t>
      </w:r>
      <w:r>
        <w:rPr>
          <w:b/>
          <w:bCs/>
          <w:i/>
          <w:kern w:val="2"/>
          <w:lang w:eastAsia="zh-CN"/>
        </w:rPr>
        <w:t>o</w:t>
      </w:r>
      <w:r w:rsidRPr="00B20519">
        <w:rPr>
          <w:b/>
          <w:bCs/>
          <w:i/>
          <w:kern w:val="2"/>
          <w:lang w:eastAsia="zh-CN"/>
        </w:rPr>
        <w:t>ption 1 for the allocation of M</w:t>
      </w:r>
      <w:r>
        <w:rPr>
          <w:b/>
          <w:bCs/>
          <w:i/>
          <w:kern w:val="2"/>
          <w:lang w:eastAsia="zh-CN"/>
        </w:rPr>
        <w:t>sg</w:t>
      </w:r>
      <w:r w:rsidRPr="00B20519">
        <w:rPr>
          <w:b/>
          <w:bCs/>
          <w:i/>
          <w:kern w:val="2"/>
          <w:lang w:eastAsia="zh-CN"/>
        </w:rPr>
        <w:t>3 frequency domain resources.</w:t>
      </w:r>
    </w:p>
    <w:p w14:paraId="7CE8F192" w14:textId="77777777" w:rsidR="00C14382" w:rsidRPr="0053125E" w:rsidRDefault="00C14382" w:rsidP="00C14382">
      <w:pPr>
        <w:rPr>
          <w:b/>
          <w:bCs/>
          <w:i/>
          <w:kern w:val="2"/>
          <w:lang w:eastAsia="zh-CN"/>
        </w:rPr>
      </w:pPr>
      <w:r w:rsidRPr="0053125E">
        <w:rPr>
          <w:rFonts w:hint="eastAsia"/>
          <w:b/>
          <w:bCs/>
          <w:i/>
          <w:kern w:val="2"/>
          <w:lang w:eastAsia="zh-CN"/>
        </w:rPr>
        <w:t>P</w:t>
      </w:r>
      <w:r w:rsidRPr="0053125E">
        <w:rPr>
          <w:b/>
          <w:bCs/>
          <w:i/>
          <w:kern w:val="2"/>
          <w:lang w:eastAsia="zh-CN"/>
        </w:rPr>
        <w:t xml:space="preserve">roposal </w:t>
      </w:r>
      <w:r>
        <w:rPr>
          <w:b/>
          <w:bCs/>
          <w:i/>
          <w:kern w:val="2"/>
          <w:lang w:eastAsia="zh-CN"/>
        </w:rPr>
        <w:t>7</w:t>
      </w:r>
      <w:r w:rsidRPr="0053125E">
        <w:rPr>
          <w:b/>
          <w:bCs/>
          <w:i/>
          <w:kern w:val="2"/>
          <w:lang w:eastAsia="zh-CN"/>
        </w:rPr>
        <w:t xml:space="preserve">: </w:t>
      </w:r>
      <w:r w:rsidRPr="00840B37">
        <w:rPr>
          <w:b/>
          <w:bCs/>
          <w:i/>
          <w:kern w:val="2"/>
          <w:lang w:eastAsia="zh-CN"/>
        </w:rPr>
        <w:t>Use the same bitmap to indicate the frequency resources for M</w:t>
      </w:r>
      <w:r>
        <w:rPr>
          <w:b/>
          <w:bCs/>
          <w:i/>
          <w:kern w:val="2"/>
          <w:lang w:eastAsia="zh-CN"/>
        </w:rPr>
        <w:t>sg</w:t>
      </w:r>
      <w:r w:rsidRPr="00840B37">
        <w:rPr>
          <w:b/>
          <w:bCs/>
          <w:i/>
          <w:kern w:val="2"/>
          <w:lang w:eastAsia="zh-CN"/>
        </w:rPr>
        <w:t>3 of all responding users.</w:t>
      </w:r>
    </w:p>
    <w:p w14:paraId="6B61E214" w14:textId="77777777" w:rsidR="00C14382" w:rsidRPr="0074282D" w:rsidRDefault="00C14382" w:rsidP="00C14382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>
        <w:rPr>
          <w:b/>
          <w:bCs/>
          <w:i/>
          <w:kern w:val="2"/>
          <w:lang w:eastAsia="zh-CN"/>
        </w:rPr>
        <w:t xml:space="preserve">Proposal 8: </w:t>
      </w:r>
      <w:r w:rsidRPr="00C50FAB">
        <w:rPr>
          <w:b/>
          <w:bCs/>
          <w:i/>
          <w:kern w:val="2"/>
          <w:lang w:eastAsia="zh-CN"/>
        </w:rPr>
        <w:t>The control information includes the message type.</w:t>
      </w:r>
    </w:p>
    <w:p w14:paraId="5545BAED" w14:textId="77777777" w:rsidR="00C14382" w:rsidRPr="00C879BD" w:rsidRDefault="00C14382" w:rsidP="00C14382">
      <w:pPr>
        <w:tabs>
          <w:tab w:val="left" w:pos="720"/>
        </w:tabs>
        <w:spacing w:before="120" w:line="276" w:lineRule="auto"/>
        <w:rPr>
          <w:b/>
          <w:bCs/>
          <w:i/>
          <w:kern w:val="2"/>
          <w:lang w:eastAsia="zh-CN"/>
        </w:rPr>
      </w:pPr>
      <w:r w:rsidRPr="009811CA">
        <w:rPr>
          <w:rFonts w:hint="eastAsia"/>
          <w:b/>
          <w:bCs/>
          <w:i/>
          <w:kern w:val="2"/>
          <w:lang w:eastAsia="zh-CN"/>
        </w:rPr>
        <w:t>Pro</w:t>
      </w:r>
      <w:r w:rsidRPr="009811CA">
        <w:rPr>
          <w:b/>
          <w:bCs/>
          <w:i/>
          <w:kern w:val="2"/>
          <w:lang w:eastAsia="zh-CN"/>
        </w:rPr>
        <w:t xml:space="preserve">posal </w:t>
      </w:r>
      <w:r>
        <w:rPr>
          <w:b/>
          <w:bCs/>
          <w:i/>
          <w:kern w:val="2"/>
          <w:lang w:eastAsia="zh-CN"/>
        </w:rPr>
        <w:t>9</w:t>
      </w:r>
      <w:r w:rsidRPr="009811CA">
        <w:rPr>
          <w:b/>
          <w:bCs/>
          <w:i/>
          <w:kern w:val="2"/>
          <w:lang w:eastAsia="zh-CN"/>
        </w:rPr>
        <w:t xml:space="preserve">: </w:t>
      </w:r>
      <w:r w:rsidRPr="003901D9">
        <w:rPr>
          <w:b/>
          <w:bCs/>
          <w:i/>
          <w:kern w:val="2"/>
          <w:lang w:eastAsia="zh-CN"/>
        </w:rPr>
        <w:t>The control information of the unicast message contains the device ID</w:t>
      </w:r>
      <w:r w:rsidRPr="009811CA">
        <w:rPr>
          <w:b/>
          <w:bCs/>
          <w:i/>
          <w:kern w:val="2"/>
          <w:lang w:eastAsia="zh-CN"/>
        </w:rPr>
        <w:t>.</w:t>
      </w:r>
    </w:p>
    <w:p w14:paraId="160C4484" w14:textId="53F3A336" w:rsidR="00C14382" w:rsidRPr="00C14382" w:rsidRDefault="00C14382" w:rsidP="00C14382">
      <w:pPr>
        <w:tabs>
          <w:tab w:val="left" w:pos="720"/>
        </w:tabs>
        <w:spacing w:before="120" w:line="276" w:lineRule="auto"/>
        <w:rPr>
          <w:rFonts w:eastAsia="等线"/>
        </w:rPr>
      </w:pPr>
      <w:r w:rsidRPr="007B65DB">
        <w:rPr>
          <w:b/>
          <w:bCs/>
          <w:i/>
          <w:kern w:val="2"/>
          <w:lang w:eastAsia="zh-CN"/>
        </w:rPr>
        <w:t>Proposal</w:t>
      </w:r>
      <w:r>
        <w:rPr>
          <w:b/>
          <w:bCs/>
          <w:i/>
          <w:kern w:val="2"/>
          <w:lang w:eastAsia="zh-CN"/>
        </w:rPr>
        <w:t xml:space="preserve"> 10</w:t>
      </w:r>
      <w:r w:rsidRPr="007B65DB">
        <w:rPr>
          <w:b/>
          <w:bCs/>
          <w:i/>
          <w:kern w:val="2"/>
          <w:lang w:eastAsia="zh-CN"/>
        </w:rPr>
        <w:t>: Support L1-control signal to carry control information.</w:t>
      </w:r>
      <w:r>
        <w:rPr>
          <w:b/>
          <w:bCs/>
          <w:i/>
          <w:kern w:val="2"/>
          <w:lang w:eastAsia="zh-CN"/>
        </w:rPr>
        <w:t xml:space="preserve"> </w:t>
      </w:r>
    </w:p>
    <w:p w14:paraId="1AD83073" w14:textId="77777777" w:rsidR="000D3A70" w:rsidRPr="00CF2488" w:rsidRDefault="000D3A70" w:rsidP="000D3A70">
      <w:pPr>
        <w:pStyle w:val="1"/>
      </w:pPr>
      <w:r w:rsidRPr="00CF2488">
        <w:t>References</w:t>
      </w:r>
    </w:p>
    <w:p w14:paraId="72C7677E" w14:textId="1A89B8D2" w:rsidR="000D3A70" w:rsidRDefault="000D3A70" w:rsidP="00EA5FDD">
      <w:pPr>
        <w:pStyle w:val="References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407809">
        <w:rPr>
          <w:color w:val="000000" w:themeColor="text1"/>
          <w:sz w:val="22"/>
          <w:szCs w:val="22"/>
        </w:rPr>
        <w:t>RP-2</w:t>
      </w:r>
      <w:r w:rsidR="00C64680" w:rsidRPr="00407809">
        <w:rPr>
          <w:color w:val="000000" w:themeColor="text1"/>
          <w:sz w:val="22"/>
          <w:szCs w:val="22"/>
        </w:rPr>
        <w:t>43326</w:t>
      </w:r>
      <w:r w:rsidRPr="00407809">
        <w:rPr>
          <w:color w:val="000000" w:themeColor="text1"/>
          <w:sz w:val="22"/>
          <w:szCs w:val="22"/>
        </w:rPr>
        <w:t>, “</w:t>
      </w:r>
      <w:r w:rsidR="00C64680" w:rsidRPr="00407809">
        <w:rPr>
          <w:color w:val="000000" w:themeColor="text1"/>
          <w:sz w:val="22"/>
          <w:szCs w:val="22"/>
        </w:rPr>
        <w:t>Solutions for Ambient IoT (Internet of Things) in NR</w:t>
      </w:r>
      <w:r w:rsidRPr="00407809">
        <w:rPr>
          <w:color w:val="000000" w:themeColor="text1"/>
          <w:sz w:val="22"/>
          <w:szCs w:val="22"/>
        </w:rPr>
        <w:t>”, RAN#</w:t>
      </w:r>
      <w:r w:rsidR="008A256A" w:rsidRPr="00407809">
        <w:rPr>
          <w:color w:val="000000" w:themeColor="text1"/>
          <w:sz w:val="22"/>
          <w:szCs w:val="22"/>
        </w:rPr>
        <w:t>10</w:t>
      </w:r>
      <w:r w:rsidR="00C64680" w:rsidRPr="00407809">
        <w:rPr>
          <w:color w:val="000000" w:themeColor="text1"/>
          <w:sz w:val="22"/>
          <w:szCs w:val="22"/>
        </w:rPr>
        <w:t>6</w:t>
      </w:r>
      <w:r w:rsidRPr="00407809">
        <w:rPr>
          <w:color w:val="000000" w:themeColor="text1"/>
          <w:sz w:val="22"/>
          <w:szCs w:val="22"/>
        </w:rPr>
        <w:t xml:space="preserve">, </w:t>
      </w:r>
      <w:r w:rsidR="001E66D2" w:rsidRPr="00407809">
        <w:rPr>
          <w:color w:val="000000" w:themeColor="text1"/>
          <w:sz w:val="22"/>
          <w:szCs w:val="22"/>
        </w:rPr>
        <w:t>Dec</w:t>
      </w:r>
      <w:r w:rsidRPr="00407809">
        <w:rPr>
          <w:color w:val="000000" w:themeColor="text1"/>
          <w:sz w:val="22"/>
          <w:szCs w:val="22"/>
        </w:rPr>
        <w:t xml:space="preserve">. </w:t>
      </w:r>
      <w:r w:rsidR="00C64680" w:rsidRPr="00407809">
        <w:rPr>
          <w:color w:val="000000" w:themeColor="text1"/>
          <w:sz w:val="22"/>
          <w:szCs w:val="22"/>
        </w:rPr>
        <w:t>9</w:t>
      </w:r>
      <w:r w:rsidRPr="00407809">
        <w:rPr>
          <w:color w:val="000000" w:themeColor="text1"/>
          <w:sz w:val="22"/>
          <w:szCs w:val="22"/>
        </w:rPr>
        <w:t xml:space="preserve"> - </w:t>
      </w:r>
      <w:r w:rsidR="001E66D2" w:rsidRPr="00407809">
        <w:rPr>
          <w:color w:val="000000" w:themeColor="text1"/>
          <w:sz w:val="22"/>
          <w:szCs w:val="22"/>
        </w:rPr>
        <w:t>1</w:t>
      </w:r>
      <w:r w:rsidR="00C64680" w:rsidRPr="00407809">
        <w:rPr>
          <w:color w:val="000000" w:themeColor="text1"/>
          <w:sz w:val="22"/>
          <w:szCs w:val="22"/>
        </w:rPr>
        <w:t>2</w:t>
      </w:r>
      <w:r w:rsidRPr="00407809">
        <w:rPr>
          <w:color w:val="000000" w:themeColor="text1"/>
          <w:sz w:val="22"/>
          <w:szCs w:val="22"/>
        </w:rPr>
        <w:t>, 202</w:t>
      </w:r>
      <w:r w:rsidR="00C64680" w:rsidRPr="00407809">
        <w:rPr>
          <w:color w:val="000000" w:themeColor="text1"/>
          <w:sz w:val="22"/>
          <w:szCs w:val="22"/>
        </w:rPr>
        <w:t>4</w:t>
      </w:r>
      <w:r w:rsidRPr="00407809">
        <w:rPr>
          <w:color w:val="000000" w:themeColor="text1"/>
          <w:sz w:val="22"/>
          <w:szCs w:val="22"/>
        </w:rPr>
        <w:t>.</w:t>
      </w:r>
    </w:p>
    <w:p w14:paraId="308409AF" w14:textId="0F39E321" w:rsidR="00337E3C" w:rsidRDefault="00337E3C" w:rsidP="00EA5FDD">
      <w:pPr>
        <w:pStyle w:val="References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337E3C">
        <w:rPr>
          <w:color w:val="000000" w:themeColor="text1"/>
          <w:sz w:val="22"/>
          <w:szCs w:val="22"/>
        </w:rPr>
        <w:t>Draft_Minutes_report_RAN1#120b_v010</w:t>
      </w:r>
    </w:p>
    <w:p w14:paraId="3D3337BB" w14:textId="345E080F" w:rsidR="00422765" w:rsidRPr="00214BA6" w:rsidRDefault="00422765" w:rsidP="00897003">
      <w:pPr>
        <w:pStyle w:val="References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214BA6">
        <w:rPr>
          <w:color w:val="000000" w:themeColor="text1"/>
          <w:sz w:val="22"/>
          <w:szCs w:val="22"/>
        </w:rPr>
        <w:t>Draft_Minutes_report_RAN1#120_v030</w:t>
      </w:r>
    </w:p>
    <w:p w14:paraId="1733D689" w14:textId="521DE1C1" w:rsidR="00053B24" w:rsidRPr="00214BA6" w:rsidRDefault="00053B24" w:rsidP="008B60D7">
      <w:pPr>
        <w:pStyle w:val="References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214BA6">
        <w:rPr>
          <w:color w:val="000000" w:themeColor="text1"/>
          <w:sz w:val="22"/>
          <w:szCs w:val="22"/>
        </w:rPr>
        <w:t xml:space="preserve">3GPP </w:t>
      </w:r>
      <w:bookmarkStart w:id="2" w:name="specType1"/>
      <w:r w:rsidRPr="00214BA6">
        <w:rPr>
          <w:color w:val="000000" w:themeColor="text1"/>
          <w:sz w:val="22"/>
          <w:szCs w:val="22"/>
        </w:rPr>
        <w:t>TR</w:t>
      </w:r>
      <w:bookmarkEnd w:id="2"/>
      <w:r w:rsidRPr="00214BA6">
        <w:rPr>
          <w:color w:val="000000" w:themeColor="text1"/>
          <w:sz w:val="22"/>
          <w:szCs w:val="22"/>
        </w:rPr>
        <w:t xml:space="preserve"> </w:t>
      </w:r>
      <w:bookmarkStart w:id="3" w:name="specNumber"/>
      <w:r w:rsidRPr="00214BA6">
        <w:rPr>
          <w:color w:val="000000" w:themeColor="text1"/>
          <w:sz w:val="22"/>
          <w:szCs w:val="22"/>
        </w:rPr>
        <w:t>38.769</w:t>
      </w:r>
      <w:bookmarkEnd w:id="3"/>
      <w:r w:rsidRPr="00214BA6">
        <w:rPr>
          <w:color w:val="000000" w:themeColor="text1"/>
          <w:sz w:val="22"/>
          <w:szCs w:val="22"/>
        </w:rPr>
        <w:t xml:space="preserve"> V2.0.1 (</w:t>
      </w:r>
      <w:bookmarkStart w:id="4" w:name="issueDate"/>
      <w:r w:rsidRPr="00214BA6">
        <w:rPr>
          <w:color w:val="000000" w:themeColor="text1"/>
          <w:sz w:val="22"/>
          <w:szCs w:val="22"/>
        </w:rPr>
        <w:t>2024-</w:t>
      </w:r>
      <w:bookmarkEnd w:id="4"/>
      <w:r w:rsidRPr="00214BA6">
        <w:rPr>
          <w:color w:val="000000" w:themeColor="text1"/>
          <w:sz w:val="22"/>
          <w:szCs w:val="22"/>
        </w:rPr>
        <w:t>12)</w:t>
      </w:r>
    </w:p>
    <w:sectPr w:rsidR="00053B24" w:rsidRPr="00214BA6" w:rsidSect="007159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E52A7" w14:textId="77777777" w:rsidR="00A87299" w:rsidRDefault="00A87299" w:rsidP="00D76F9F">
      <w:pPr>
        <w:spacing w:after="0"/>
      </w:pPr>
      <w:r>
        <w:separator/>
      </w:r>
    </w:p>
  </w:endnote>
  <w:endnote w:type="continuationSeparator" w:id="0">
    <w:p w14:paraId="3BD87FE6" w14:textId="77777777" w:rsidR="00A87299" w:rsidRDefault="00A87299" w:rsidP="00D76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9AB78" w14:textId="77777777" w:rsidR="00A87299" w:rsidRDefault="00A87299" w:rsidP="00D76F9F">
      <w:pPr>
        <w:spacing w:after="0"/>
      </w:pPr>
      <w:r>
        <w:separator/>
      </w:r>
    </w:p>
  </w:footnote>
  <w:footnote w:type="continuationSeparator" w:id="0">
    <w:p w14:paraId="7A4D30D3" w14:textId="77777777" w:rsidR="00A87299" w:rsidRDefault="00A87299" w:rsidP="00D76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1272C0"/>
    <w:multiLevelType w:val="hybridMultilevel"/>
    <w:tmpl w:val="EDFA42B2"/>
    <w:lvl w:ilvl="0" w:tplc="2581AFF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D6C014C"/>
    <w:multiLevelType w:val="multilevel"/>
    <w:tmpl w:val="1D6C014C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等线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等线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266B12"/>
    <w:multiLevelType w:val="hybridMultilevel"/>
    <w:tmpl w:val="B370479E"/>
    <w:lvl w:ilvl="0" w:tplc="F79CD69C">
      <w:start w:val="1"/>
      <w:numFmt w:val="decimal"/>
      <w:lvlText w:val="[%1]"/>
      <w:lvlJc w:val="left"/>
      <w:pPr>
        <w:ind w:left="420" w:hanging="420"/>
      </w:pPr>
      <w:rPr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387170"/>
    <w:multiLevelType w:val="hybridMultilevel"/>
    <w:tmpl w:val="68AE66E4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577EF"/>
    <w:multiLevelType w:val="hybridMultilevel"/>
    <w:tmpl w:val="D87C9D92"/>
    <w:lvl w:ilvl="0" w:tplc="2581AFF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83432E"/>
    <w:multiLevelType w:val="multilevel"/>
    <w:tmpl w:val="5283432E"/>
    <w:lvl w:ilvl="0">
      <w:numFmt w:val="bullet"/>
      <w:lvlText w:val="•"/>
      <w:lvlJc w:val="left"/>
      <w:pPr>
        <w:tabs>
          <w:tab w:val="left" w:pos="420"/>
        </w:tabs>
        <w:ind w:left="860" w:hanging="440"/>
      </w:pPr>
      <w:rPr>
        <w:rFonts w:ascii="Times New Roman" w:eastAsia="宋体" w:hAnsi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545518F8"/>
    <w:multiLevelType w:val="hybridMultilevel"/>
    <w:tmpl w:val="8904F134"/>
    <w:lvl w:ilvl="0" w:tplc="EEFA9028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5D267C"/>
    <w:multiLevelType w:val="hybridMultilevel"/>
    <w:tmpl w:val="24AC285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hybridMultilevel"/>
    <w:tmpl w:val="EEE2E456"/>
    <w:lvl w:ilvl="0" w:tplc="D080477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等线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等线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4"/>
  </w:num>
  <w:num w:numId="5">
    <w:abstractNumId w:val="15"/>
  </w:num>
  <w:num w:numId="6">
    <w:abstractNumId w:val="7"/>
  </w:num>
  <w:num w:numId="7">
    <w:abstractNumId w:val="2"/>
  </w:num>
  <w:num w:numId="8">
    <w:abstractNumId w:val="11"/>
  </w:num>
  <w:num w:numId="9">
    <w:abstractNumId w:val="12"/>
  </w:num>
  <w:num w:numId="10">
    <w:abstractNumId w:val="9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0"/>
  </w:num>
  <w:num w:numId="15">
    <w:abstractNumId w:val="14"/>
  </w:num>
  <w:num w:numId="1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2AB3"/>
    <w:rsid w:val="00002C07"/>
    <w:rsid w:val="00002DF4"/>
    <w:rsid w:val="000030CC"/>
    <w:rsid w:val="000046FE"/>
    <w:rsid w:val="00004973"/>
    <w:rsid w:val="00007AA4"/>
    <w:rsid w:val="0001035D"/>
    <w:rsid w:val="00013B73"/>
    <w:rsid w:val="00013E45"/>
    <w:rsid w:val="0001554B"/>
    <w:rsid w:val="00015C55"/>
    <w:rsid w:val="00017144"/>
    <w:rsid w:val="000175C3"/>
    <w:rsid w:val="000206D1"/>
    <w:rsid w:val="000221A0"/>
    <w:rsid w:val="000222A9"/>
    <w:rsid w:val="000229AB"/>
    <w:rsid w:val="00022CE1"/>
    <w:rsid w:val="00024819"/>
    <w:rsid w:val="00024B41"/>
    <w:rsid w:val="0002577C"/>
    <w:rsid w:val="00025D2C"/>
    <w:rsid w:val="000264D5"/>
    <w:rsid w:val="00026866"/>
    <w:rsid w:val="0003069C"/>
    <w:rsid w:val="00030D13"/>
    <w:rsid w:val="000329C5"/>
    <w:rsid w:val="0003491E"/>
    <w:rsid w:val="00034AF8"/>
    <w:rsid w:val="00034BE3"/>
    <w:rsid w:val="00036B37"/>
    <w:rsid w:val="000379DC"/>
    <w:rsid w:val="000403A2"/>
    <w:rsid w:val="0004064D"/>
    <w:rsid w:val="0004089C"/>
    <w:rsid w:val="0004119C"/>
    <w:rsid w:val="00041A16"/>
    <w:rsid w:val="00041AFB"/>
    <w:rsid w:val="00042BC2"/>
    <w:rsid w:val="00044434"/>
    <w:rsid w:val="000506F9"/>
    <w:rsid w:val="00050962"/>
    <w:rsid w:val="00050E90"/>
    <w:rsid w:val="00052D53"/>
    <w:rsid w:val="00053B24"/>
    <w:rsid w:val="00054BEB"/>
    <w:rsid w:val="00054C74"/>
    <w:rsid w:val="00056117"/>
    <w:rsid w:val="00056AD4"/>
    <w:rsid w:val="0005768E"/>
    <w:rsid w:val="0006053E"/>
    <w:rsid w:val="00060F58"/>
    <w:rsid w:val="00061A3E"/>
    <w:rsid w:val="00061AFD"/>
    <w:rsid w:val="00062869"/>
    <w:rsid w:val="00063380"/>
    <w:rsid w:val="000635DF"/>
    <w:rsid w:val="00063EE4"/>
    <w:rsid w:val="00064102"/>
    <w:rsid w:val="00064ADE"/>
    <w:rsid w:val="00064FA1"/>
    <w:rsid w:val="00070DEC"/>
    <w:rsid w:val="00071AB3"/>
    <w:rsid w:val="00071B55"/>
    <w:rsid w:val="00071E9A"/>
    <w:rsid w:val="00072B1A"/>
    <w:rsid w:val="000731CD"/>
    <w:rsid w:val="000749FE"/>
    <w:rsid w:val="00075230"/>
    <w:rsid w:val="00077106"/>
    <w:rsid w:val="0007796D"/>
    <w:rsid w:val="00077C18"/>
    <w:rsid w:val="00080525"/>
    <w:rsid w:val="00080A67"/>
    <w:rsid w:val="0008112E"/>
    <w:rsid w:val="00082083"/>
    <w:rsid w:val="0008226D"/>
    <w:rsid w:val="00082E54"/>
    <w:rsid w:val="0008310A"/>
    <w:rsid w:val="00084A13"/>
    <w:rsid w:val="00085117"/>
    <w:rsid w:val="000876E1"/>
    <w:rsid w:val="00087A71"/>
    <w:rsid w:val="00090486"/>
    <w:rsid w:val="000917B8"/>
    <w:rsid w:val="000925CA"/>
    <w:rsid w:val="000937FB"/>
    <w:rsid w:val="00094EEC"/>
    <w:rsid w:val="000958B2"/>
    <w:rsid w:val="0009606D"/>
    <w:rsid w:val="00097717"/>
    <w:rsid w:val="000A08EB"/>
    <w:rsid w:val="000A1ECF"/>
    <w:rsid w:val="000A2A37"/>
    <w:rsid w:val="000A4573"/>
    <w:rsid w:val="000A4BA1"/>
    <w:rsid w:val="000A65D0"/>
    <w:rsid w:val="000A6797"/>
    <w:rsid w:val="000A6F06"/>
    <w:rsid w:val="000A7FA7"/>
    <w:rsid w:val="000B2D87"/>
    <w:rsid w:val="000B38BE"/>
    <w:rsid w:val="000B3B47"/>
    <w:rsid w:val="000B42B5"/>
    <w:rsid w:val="000B44BE"/>
    <w:rsid w:val="000C0B29"/>
    <w:rsid w:val="000C122F"/>
    <w:rsid w:val="000C1770"/>
    <w:rsid w:val="000C1E3C"/>
    <w:rsid w:val="000C28D3"/>
    <w:rsid w:val="000C4695"/>
    <w:rsid w:val="000C4B98"/>
    <w:rsid w:val="000C5F5B"/>
    <w:rsid w:val="000C5FF8"/>
    <w:rsid w:val="000C6659"/>
    <w:rsid w:val="000C67CF"/>
    <w:rsid w:val="000C6B6B"/>
    <w:rsid w:val="000C7A72"/>
    <w:rsid w:val="000D0217"/>
    <w:rsid w:val="000D121E"/>
    <w:rsid w:val="000D2804"/>
    <w:rsid w:val="000D3175"/>
    <w:rsid w:val="000D34DA"/>
    <w:rsid w:val="000D37F3"/>
    <w:rsid w:val="000D3A70"/>
    <w:rsid w:val="000D3B36"/>
    <w:rsid w:val="000D3F34"/>
    <w:rsid w:val="000D5137"/>
    <w:rsid w:val="000D6801"/>
    <w:rsid w:val="000D7A48"/>
    <w:rsid w:val="000E05CA"/>
    <w:rsid w:val="000E091E"/>
    <w:rsid w:val="000E14BC"/>
    <w:rsid w:val="000E1776"/>
    <w:rsid w:val="000E21B2"/>
    <w:rsid w:val="000E2EE0"/>
    <w:rsid w:val="000E31A7"/>
    <w:rsid w:val="000E4B3C"/>
    <w:rsid w:val="000E5FF2"/>
    <w:rsid w:val="000E63DE"/>
    <w:rsid w:val="000E6885"/>
    <w:rsid w:val="000E7A30"/>
    <w:rsid w:val="000F284A"/>
    <w:rsid w:val="000F2A79"/>
    <w:rsid w:val="000F359E"/>
    <w:rsid w:val="000F6AB1"/>
    <w:rsid w:val="000F70E0"/>
    <w:rsid w:val="000F7D1A"/>
    <w:rsid w:val="001020FD"/>
    <w:rsid w:val="00102241"/>
    <w:rsid w:val="001022AE"/>
    <w:rsid w:val="0010251B"/>
    <w:rsid w:val="00102580"/>
    <w:rsid w:val="001044AD"/>
    <w:rsid w:val="0010746B"/>
    <w:rsid w:val="00113475"/>
    <w:rsid w:val="001137F8"/>
    <w:rsid w:val="001141E3"/>
    <w:rsid w:val="00114740"/>
    <w:rsid w:val="00114923"/>
    <w:rsid w:val="0011497F"/>
    <w:rsid w:val="0011505C"/>
    <w:rsid w:val="00120FEB"/>
    <w:rsid w:val="00121372"/>
    <w:rsid w:val="00122377"/>
    <w:rsid w:val="00122F62"/>
    <w:rsid w:val="00123F7B"/>
    <w:rsid w:val="0012434A"/>
    <w:rsid w:val="0012485A"/>
    <w:rsid w:val="001259A7"/>
    <w:rsid w:val="00125DA9"/>
    <w:rsid w:val="00125DB1"/>
    <w:rsid w:val="00126724"/>
    <w:rsid w:val="00126885"/>
    <w:rsid w:val="00127BD8"/>
    <w:rsid w:val="00127CA3"/>
    <w:rsid w:val="001300BF"/>
    <w:rsid w:val="00130250"/>
    <w:rsid w:val="00130BEB"/>
    <w:rsid w:val="00131ABE"/>
    <w:rsid w:val="00132878"/>
    <w:rsid w:val="00132D7D"/>
    <w:rsid w:val="00133150"/>
    <w:rsid w:val="00133619"/>
    <w:rsid w:val="00134102"/>
    <w:rsid w:val="001345CA"/>
    <w:rsid w:val="00135D64"/>
    <w:rsid w:val="0013602D"/>
    <w:rsid w:val="00137EF3"/>
    <w:rsid w:val="00140740"/>
    <w:rsid w:val="0014119E"/>
    <w:rsid w:val="00141E12"/>
    <w:rsid w:val="001426F7"/>
    <w:rsid w:val="00143C34"/>
    <w:rsid w:val="00143E44"/>
    <w:rsid w:val="001456F7"/>
    <w:rsid w:val="00145D1F"/>
    <w:rsid w:val="00146231"/>
    <w:rsid w:val="00147B0D"/>
    <w:rsid w:val="0015001C"/>
    <w:rsid w:val="00150117"/>
    <w:rsid w:val="001508E9"/>
    <w:rsid w:val="00151656"/>
    <w:rsid w:val="00151F37"/>
    <w:rsid w:val="00153D8D"/>
    <w:rsid w:val="00154756"/>
    <w:rsid w:val="00154AF3"/>
    <w:rsid w:val="00155B31"/>
    <w:rsid w:val="0015655C"/>
    <w:rsid w:val="00157878"/>
    <w:rsid w:val="00161879"/>
    <w:rsid w:val="001619FF"/>
    <w:rsid w:val="00161C04"/>
    <w:rsid w:val="00163BF8"/>
    <w:rsid w:val="00163C39"/>
    <w:rsid w:val="00164ADA"/>
    <w:rsid w:val="001651EC"/>
    <w:rsid w:val="0016566A"/>
    <w:rsid w:val="00165B71"/>
    <w:rsid w:val="00166A72"/>
    <w:rsid w:val="00170A3C"/>
    <w:rsid w:val="00170BA4"/>
    <w:rsid w:val="00170C58"/>
    <w:rsid w:val="00170C83"/>
    <w:rsid w:val="001728AF"/>
    <w:rsid w:val="00173753"/>
    <w:rsid w:val="00173C74"/>
    <w:rsid w:val="00175719"/>
    <w:rsid w:val="001757DB"/>
    <w:rsid w:val="00175FD9"/>
    <w:rsid w:val="00176C56"/>
    <w:rsid w:val="00177B99"/>
    <w:rsid w:val="00177C4E"/>
    <w:rsid w:val="00177E4E"/>
    <w:rsid w:val="001801F7"/>
    <w:rsid w:val="00181273"/>
    <w:rsid w:val="00181627"/>
    <w:rsid w:val="00181782"/>
    <w:rsid w:val="00181E32"/>
    <w:rsid w:val="00182AD9"/>
    <w:rsid w:val="00186DE8"/>
    <w:rsid w:val="00191AB4"/>
    <w:rsid w:val="00191EEA"/>
    <w:rsid w:val="00192DC1"/>
    <w:rsid w:val="001947FD"/>
    <w:rsid w:val="00196471"/>
    <w:rsid w:val="00196564"/>
    <w:rsid w:val="001A089B"/>
    <w:rsid w:val="001A32CB"/>
    <w:rsid w:val="001A34B3"/>
    <w:rsid w:val="001A562D"/>
    <w:rsid w:val="001A69C6"/>
    <w:rsid w:val="001A6A94"/>
    <w:rsid w:val="001A6D4C"/>
    <w:rsid w:val="001A6E36"/>
    <w:rsid w:val="001B0360"/>
    <w:rsid w:val="001B1910"/>
    <w:rsid w:val="001B1922"/>
    <w:rsid w:val="001B36D8"/>
    <w:rsid w:val="001B39B5"/>
    <w:rsid w:val="001B3DB7"/>
    <w:rsid w:val="001B6CB4"/>
    <w:rsid w:val="001B7A78"/>
    <w:rsid w:val="001B7B3C"/>
    <w:rsid w:val="001C1572"/>
    <w:rsid w:val="001C1D71"/>
    <w:rsid w:val="001C201B"/>
    <w:rsid w:val="001C27AE"/>
    <w:rsid w:val="001C374C"/>
    <w:rsid w:val="001C4049"/>
    <w:rsid w:val="001C4185"/>
    <w:rsid w:val="001C4561"/>
    <w:rsid w:val="001C48E7"/>
    <w:rsid w:val="001C7EAC"/>
    <w:rsid w:val="001D004A"/>
    <w:rsid w:val="001D04FC"/>
    <w:rsid w:val="001D1E6E"/>
    <w:rsid w:val="001D24AB"/>
    <w:rsid w:val="001D436E"/>
    <w:rsid w:val="001D4420"/>
    <w:rsid w:val="001D4A25"/>
    <w:rsid w:val="001D515B"/>
    <w:rsid w:val="001D52C0"/>
    <w:rsid w:val="001D5698"/>
    <w:rsid w:val="001E0117"/>
    <w:rsid w:val="001E0608"/>
    <w:rsid w:val="001E129D"/>
    <w:rsid w:val="001E3428"/>
    <w:rsid w:val="001E404E"/>
    <w:rsid w:val="001E53C2"/>
    <w:rsid w:val="001E66D2"/>
    <w:rsid w:val="001E6935"/>
    <w:rsid w:val="001E6BFD"/>
    <w:rsid w:val="001F0CBC"/>
    <w:rsid w:val="001F24EE"/>
    <w:rsid w:val="001F314A"/>
    <w:rsid w:val="001F33B5"/>
    <w:rsid w:val="001F3F54"/>
    <w:rsid w:val="001F42A1"/>
    <w:rsid w:val="001F5CE4"/>
    <w:rsid w:val="001F745C"/>
    <w:rsid w:val="001F7FD1"/>
    <w:rsid w:val="00200C88"/>
    <w:rsid w:val="0020434E"/>
    <w:rsid w:val="00204F9E"/>
    <w:rsid w:val="00205A99"/>
    <w:rsid w:val="00207F73"/>
    <w:rsid w:val="0021140A"/>
    <w:rsid w:val="0021168C"/>
    <w:rsid w:val="002142AB"/>
    <w:rsid w:val="002147C7"/>
    <w:rsid w:val="00214BA6"/>
    <w:rsid w:val="0021598A"/>
    <w:rsid w:val="00215A85"/>
    <w:rsid w:val="00215DDF"/>
    <w:rsid w:val="00216E2E"/>
    <w:rsid w:val="0021739A"/>
    <w:rsid w:val="00220E0E"/>
    <w:rsid w:val="0022268B"/>
    <w:rsid w:val="002226DD"/>
    <w:rsid w:val="002230A2"/>
    <w:rsid w:val="00223F65"/>
    <w:rsid w:val="00224200"/>
    <w:rsid w:val="002246F6"/>
    <w:rsid w:val="00225183"/>
    <w:rsid w:val="00225B01"/>
    <w:rsid w:val="002306A8"/>
    <w:rsid w:val="002307B2"/>
    <w:rsid w:val="00230891"/>
    <w:rsid w:val="00230AA4"/>
    <w:rsid w:val="00231937"/>
    <w:rsid w:val="0023231D"/>
    <w:rsid w:val="002332BB"/>
    <w:rsid w:val="0023377E"/>
    <w:rsid w:val="002341B5"/>
    <w:rsid w:val="00234873"/>
    <w:rsid w:val="002370A1"/>
    <w:rsid w:val="00240057"/>
    <w:rsid w:val="0024016C"/>
    <w:rsid w:val="00240414"/>
    <w:rsid w:val="00241B08"/>
    <w:rsid w:val="00242351"/>
    <w:rsid w:val="0024453E"/>
    <w:rsid w:val="00244540"/>
    <w:rsid w:val="0024479C"/>
    <w:rsid w:val="0024545F"/>
    <w:rsid w:val="00246036"/>
    <w:rsid w:val="00247824"/>
    <w:rsid w:val="00247907"/>
    <w:rsid w:val="00247A3F"/>
    <w:rsid w:val="0025158A"/>
    <w:rsid w:val="00252228"/>
    <w:rsid w:val="0025291B"/>
    <w:rsid w:val="00253E3B"/>
    <w:rsid w:val="00255A86"/>
    <w:rsid w:val="0025619E"/>
    <w:rsid w:val="00256F11"/>
    <w:rsid w:val="00257DD9"/>
    <w:rsid w:val="00261E35"/>
    <w:rsid w:val="00262087"/>
    <w:rsid w:val="00262D58"/>
    <w:rsid w:val="00265962"/>
    <w:rsid w:val="00266D77"/>
    <w:rsid w:val="00271954"/>
    <w:rsid w:val="00271E6F"/>
    <w:rsid w:val="00274ACF"/>
    <w:rsid w:val="00274CB3"/>
    <w:rsid w:val="0027617B"/>
    <w:rsid w:val="002762AD"/>
    <w:rsid w:val="002768B4"/>
    <w:rsid w:val="002778D0"/>
    <w:rsid w:val="002802BD"/>
    <w:rsid w:val="00283957"/>
    <w:rsid w:val="002843C4"/>
    <w:rsid w:val="00285E1E"/>
    <w:rsid w:val="00286245"/>
    <w:rsid w:val="00286BA4"/>
    <w:rsid w:val="00286EA8"/>
    <w:rsid w:val="00287292"/>
    <w:rsid w:val="002874E1"/>
    <w:rsid w:val="002876F5"/>
    <w:rsid w:val="002917DF"/>
    <w:rsid w:val="00295018"/>
    <w:rsid w:val="002958EA"/>
    <w:rsid w:val="00295BA8"/>
    <w:rsid w:val="00296181"/>
    <w:rsid w:val="002961C0"/>
    <w:rsid w:val="002961D4"/>
    <w:rsid w:val="00296EDE"/>
    <w:rsid w:val="002971F4"/>
    <w:rsid w:val="00297226"/>
    <w:rsid w:val="002973B0"/>
    <w:rsid w:val="00297954"/>
    <w:rsid w:val="002A1D9A"/>
    <w:rsid w:val="002A3718"/>
    <w:rsid w:val="002A3FCE"/>
    <w:rsid w:val="002A5063"/>
    <w:rsid w:val="002A6258"/>
    <w:rsid w:val="002B0FBA"/>
    <w:rsid w:val="002B106A"/>
    <w:rsid w:val="002B1BF7"/>
    <w:rsid w:val="002B1FC2"/>
    <w:rsid w:val="002B3F8D"/>
    <w:rsid w:val="002B41B4"/>
    <w:rsid w:val="002B44F9"/>
    <w:rsid w:val="002B5BE8"/>
    <w:rsid w:val="002B7071"/>
    <w:rsid w:val="002B7A56"/>
    <w:rsid w:val="002B7C93"/>
    <w:rsid w:val="002C19FD"/>
    <w:rsid w:val="002C46B6"/>
    <w:rsid w:val="002C4A05"/>
    <w:rsid w:val="002C5344"/>
    <w:rsid w:val="002C5691"/>
    <w:rsid w:val="002C56D6"/>
    <w:rsid w:val="002C72FD"/>
    <w:rsid w:val="002C739D"/>
    <w:rsid w:val="002D0260"/>
    <w:rsid w:val="002D1873"/>
    <w:rsid w:val="002D2182"/>
    <w:rsid w:val="002D2418"/>
    <w:rsid w:val="002D364B"/>
    <w:rsid w:val="002D3997"/>
    <w:rsid w:val="002D4587"/>
    <w:rsid w:val="002D56CE"/>
    <w:rsid w:val="002D5701"/>
    <w:rsid w:val="002D6892"/>
    <w:rsid w:val="002D6B78"/>
    <w:rsid w:val="002D727A"/>
    <w:rsid w:val="002D7D6A"/>
    <w:rsid w:val="002D7FEF"/>
    <w:rsid w:val="002E12C8"/>
    <w:rsid w:val="002E2599"/>
    <w:rsid w:val="002E3A30"/>
    <w:rsid w:val="002E536B"/>
    <w:rsid w:val="002E7F1C"/>
    <w:rsid w:val="002F09D5"/>
    <w:rsid w:val="002F0CDB"/>
    <w:rsid w:val="002F131C"/>
    <w:rsid w:val="002F203B"/>
    <w:rsid w:val="002F27B5"/>
    <w:rsid w:val="002F2FFD"/>
    <w:rsid w:val="002F30ED"/>
    <w:rsid w:val="002F320E"/>
    <w:rsid w:val="002F345A"/>
    <w:rsid w:val="002F6160"/>
    <w:rsid w:val="002F702F"/>
    <w:rsid w:val="00300B67"/>
    <w:rsid w:val="00302A59"/>
    <w:rsid w:val="00302DF9"/>
    <w:rsid w:val="00306C2E"/>
    <w:rsid w:val="00307925"/>
    <w:rsid w:val="00307942"/>
    <w:rsid w:val="00310127"/>
    <w:rsid w:val="00311490"/>
    <w:rsid w:val="003115F7"/>
    <w:rsid w:val="00312F8B"/>
    <w:rsid w:val="00313924"/>
    <w:rsid w:val="00313BE1"/>
    <w:rsid w:val="003156EC"/>
    <w:rsid w:val="0031649C"/>
    <w:rsid w:val="00316D2F"/>
    <w:rsid w:val="00316FF0"/>
    <w:rsid w:val="00320039"/>
    <w:rsid w:val="003202F2"/>
    <w:rsid w:val="00322E62"/>
    <w:rsid w:val="00322EA6"/>
    <w:rsid w:val="00323840"/>
    <w:rsid w:val="003239C5"/>
    <w:rsid w:val="00323CC6"/>
    <w:rsid w:val="00324048"/>
    <w:rsid w:val="0032422F"/>
    <w:rsid w:val="00324E4E"/>
    <w:rsid w:val="00324E86"/>
    <w:rsid w:val="0032677B"/>
    <w:rsid w:val="00326E9D"/>
    <w:rsid w:val="00326F42"/>
    <w:rsid w:val="00330017"/>
    <w:rsid w:val="00330C42"/>
    <w:rsid w:val="003310AC"/>
    <w:rsid w:val="00331BC7"/>
    <w:rsid w:val="00332D94"/>
    <w:rsid w:val="00332F4F"/>
    <w:rsid w:val="00332F8A"/>
    <w:rsid w:val="00332FE4"/>
    <w:rsid w:val="00334895"/>
    <w:rsid w:val="003349DA"/>
    <w:rsid w:val="00336D84"/>
    <w:rsid w:val="003371DD"/>
    <w:rsid w:val="0033731E"/>
    <w:rsid w:val="00337481"/>
    <w:rsid w:val="0033751A"/>
    <w:rsid w:val="00337E3C"/>
    <w:rsid w:val="00340000"/>
    <w:rsid w:val="00340CD1"/>
    <w:rsid w:val="00340F72"/>
    <w:rsid w:val="00341AC8"/>
    <w:rsid w:val="0034279D"/>
    <w:rsid w:val="00342D4E"/>
    <w:rsid w:val="003430AE"/>
    <w:rsid w:val="0034348C"/>
    <w:rsid w:val="00344A85"/>
    <w:rsid w:val="0034755F"/>
    <w:rsid w:val="003479BF"/>
    <w:rsid w:val="00351126"/>
    <w:rsid w:val="0035130A"/>
    <w:rsid w:val="00352CB7"/>
    <w:rsid w:val="00353636"/>
    <w:rsid w:val="00353B6C"/>
    <w:rsid w:val="003541A6"/>
    <w:rsid w:val="00355BAD"/>
    <w:rsid w:val="00357D8B"/>
    <w:rsid w:val="00360477"/>
    <w:rsid w:val="00360A46"/>
    <w:rsid w:val="00361F1E"/>
    <w:rsid w:val="003638B0"/>
    <w:rsid w:val="00363D13"/>
    <w:rsid w:val="00365C32"/>
    <w:rsid w:val="00365F7C"/>
    <w:rsid w:val="00366440"/>
    <w:rsid w:val="00367170"/>
    <w:rsid w:val="00373F61"/>
    <w:rsid w:val="003740E3"/>
    <w:rsid w:val="00375031"/>
    <w:rsid w:val="003757BC"/>
    <w:rsid w:val="00376052"/>
    <w:rsid w:val="0037606C"/>
    <w:rsid w:val="003761E0"/>
    <w:rsid w:val="00376320"/>
    <w:rsid w:val="00376D6A"/>
    <w:rsid w:val="0037772A"/>
    <w:rsid w:val="00377AFA"/>
    <w:rsid w:val="00380538"/>
    <w:rsid w:val="00380DAF"/>
    <w:rsid w:val="00381377"/>
    <w:rsid w:val="003820CD"/>
    <w:rsid w:val="00382B1A"/>
    <w:rsid w:val="00382D6E"/>
    <w:rsid w:val="003855AC"/>
    <w:rsid w:val="00385F87"/>
    <w:rsid w:val="003863F7"/>
    <w:rsid w:val="00386D28"/>
    <w:rsid w:val="00387B29"/>
    <w:rsid w:val="003901D9"/>
    <w:rsid w:val="0039055B"/>
    <w:rsid w:val="003905EC"/>
    <w:rsid w:val="00392393"/>
    <w:rsid w:val="00393924"/>
    <w:rsid w:val="00393B05"/>
    <w:rsid w:val="00395A3F"/>
    <w:rsid w:val="00395C65"/>
    <w:rsid w:val="00395CF2"/>
    <w:rsid w:val="00396847"/>
    <w:rsid w:val="00396C15"/>
    <w:rsid w:val="00396EE3"/>
    <w:rsid w:val="003974D9"/>
    <w:rsid w:val="00397A09"/>
    <w:rsid w:val="00397B12"/>
    <w:rsid w:val="003A14ED"/>
    <w:rsid w:val="003A16D3"/>
    <w:rsid w:val="003A6926"/>
    <w:rsid w:val="003A7D27"/>
    <w:rsid w:val="003B0EF9"/>
    <w:rsid w:val="003B1968"/>
    <w:rsid w:val="003B25FD"/>
    <w:rsid w:val="003B2C75"/>
    <w:rsid w:val="003B460A"/>
    <w:rsid w:val="003B4919"/>
    <w:rsid w:val="003B5A36"/>
    <w:rsid w:val="003B63E3"/>
    <w:rsid w:val="003B6407"/>
    <w:rsid w:val="003B67DC"/>
    <w:rsid w:val="003B67EF"/>
    <w:rsid w:val="003B703D"/>
    <w:rsid w:val="003B7823"/>
    <w:rsid w:val="003B79FE"/>
    <w:rsid w:val="003C0C80"/>
    <w:rsid w:val="003C0F88"/>
    <w:rsid w:val="003C12C0"/>
    <w:rsid w:val="003C1480"/>
    <w:rsid w:val="003C1B21"/>
    <w:rsid w:val="003C31CA"/>
    <w:rsid w:val="003C329B"/>
    <w:rsid w:val="003C366A"/>
    <w:rsid w:val="003C53D5"/>
    <w:rsid w:val="003C58FE"/>
    <w:rsid w:val="003C78A8"/>
    <w:rsid w:val="003D1FA5"/>
    <w:rsid w:val="003D32B1"/>
    <w:rsid w:val="003D5D2C"/>
    <w:rsid w:val="003D6718"/>
    <w:rsid w:val="003E2F85"/>
    <w:rsid w:val="003E3777"/>
    <w:rsid w:val="003E4821"/>
    <w:rsid w:val="003E503C"/>
    <w:rsid w:val="003E7E3A"/>
    <w:rsid w:val="003F048C"/>
    <w:rsid w:val="003F0D1C"/>
    <w:rsid w:val="003F15C6"/>
    <w:rsid w:val="003F1D08"/>
    <w:rsid w:val="003F29EF"/>
    <w:rsid w:val="003F2F02"/>
    <w:rsid w:val="003F4C36"/>
    <w:rsid w:val="003F5BF9"/>
    <w:rsid w:val="003F69A2"/>
    <w:rsid w:val="003F6BA9"/>
    <w:rsid w:val="003F7C25"/>
    <w:rsid w:val="004004C3"/>
    <w:rsid w:val="00400DA8"/>
    <w:rsid w:val="00402C07"/>
    <w:rsid w:val="00402F96"/>
    <w:rsid w:val="0040395D"/>
    <w:rsid w:val="00404158"/>
    <w:rsid w:val="004047B8"/>
    <w:rsid w:val="00404EB3"/>
    <w:rsid w:val="00404EC9"/>
    <w:rsid w:val="004064B4"/>
    <w:rsid w:val="00406E6D"/>
    <w:rsid w:val="00407809"/>
    <w:rsid w:val="00410420"/>
    <w:rsid w:val="00414442"/>
    <w:rsid w:val="00415351"/>
    <w:rsid w:val="00415FB3"/>
    <w:rsid w:val="004164AE"/>
    <w:rsid w:val="004167CD"/>
    <w:rsid w:val="00417486"/>
    <w:rsid w:val="004175D8"/>
    <w:rsid w:val="00417BB1"/>
    <w:rsid w:val="00420165"/>
    <w:rsid w:val="00421A0A"/>
    <w:rsid w:val="00421DAA"/>
    <w:rsid w:val="00422693"/>
    <w:rsid w:val="00422765"/>
    <w:rsid w:val="00422BCA"/>
    <w:rsid w:val="0042341F"/>
    <w:rsid w:val="0042346D"/>
    <w:rsid w:val="00424C1C"/>
    <w:rsid w:val="0042608C"/>
    <w:rsid w:val="00426AAB"/>
    <w:rsid w:val="00426C71"/>
    <w:rsid w:val="0043248B"/>
    <w:rsid w:val="00432998"/>
    <w:rsid w:val="004332CC"/>
    <w:rsid w:val="00433AEF"/>
    <w:rsid w:val="00433D54"/>
    <w:rsid w:val="00436711"/>
    <w:rsid w:val="00436DBD"/>
    <w:rsid w:val="004375C9"/>
    <w:rsid w:val="00437B4B"/>
    <w:rsid w:val="00437E4F"/>
    <w:rsid w:val="00440B5C"/>
    <w:rsid w:val="00440ED5"/>
    <w:rsid w:val="00440F19"/>
    <w:rsid w:val="00440FF6"/>
    <w:rsid w:val="00441110"/>
    <w:rsid w:val="004412DD"/>
    <w:rsid w:val="004428BD"/>
    <w:rsid w:val="00442E45"/>
    <w:rsid w:val="004457C3"/>
    <w:rsid w:val="00445BEF"/>
    <w:rsid w:val="00447896"/>
    <w:rsid w:val="00450043"/>
    <w:rsid w:val="0045475A"/>
    <w:rsid w:val="00454892"/>
    <w:rsid w:val="00454FA9"/>
    <w:rsid w:val="004556EE"/>
    <w:rsid w:val="00455859"/>
    <w:rsid w:val="004561FF"/>
    <w:rsid w:val="00461468"/>
    <w:rsid w:val="004640B1"/>
    <w:rsid w:val="00464FDF"/>
    <w:rsid w:val="00465794"/>
    <w:rsid w:val="00470A05"/>
    <w:rsid w:val="00470D89"/>
    <w:rsid w:val="00473037"/>
    <w:rsid w:val="00473169"/>
    <w:rsid w:val="0047373E"/>
    <w:rsid w:val="00473E47"/>
    <w:rsid w:val="004741B7"/>
    <w:rsid w:val="00474937"/>
    <w:rsid w:val="004760B8"/>
    <w:rsid w:val="00476A2E"/>
    <w:rsid w:val="0047742E"/>
    <w:rsid w:val="00477931"/>
    <w:rsid w:val="00477CC6"/>
    <w:rsid w:val="004800AE"/>
    <w:rsid w:val="00480633"/>
    <w:rsid w:val="00480AD9"/>
    <w:rsid w:val="00480EC1"/>
    <w:rsid w:val="004819BE"/>
    <w:rsid w:val="00483591"/>
    <w:rsid w:val="00484976"/>
    <w:rsid w:val="00485090"/>
    <w:rsid w:val="0048564F"/>
    <w:rsid w:val="00485F2C"/>
    <w:rsid w:val="00486BE4"/>
    <w:rsid w:val="0049124D"/>
    <w:rsid w:val="00492CF5"/>
    <w:rsid w:val="004947F2"/>
    <w:rsid w:val="00494CA6"/>
    <w:rsid w:val="00497E58"/>
    <w:rsid w:val="004A0581"/>
    <w:rsid w:val="004A0D3D"/>
    <w:rsid w:val="004A10B2"/>
    <w:rsid w:val="004A196A"/>
    <w:rsid w:val="004A24DA"/>
    <w:rsid w:val="004A2B95"/>
    <w:rsid w:val="004A2F4F"/>
    <w:rsid w:val="004A423B"/>
    <w:rsid w:val="004A4367"/>
    <w:rsid w:val="004A52C8"/>
    <w:rsid w:val="004A53AE"/>
    <w:rsid w:val="004A5A78"/>
    <w:rsid w:val="004A5AE9"/>
    <w:rsid w:val="004A77BD"/>
    <w:rsid w:val="004B07F3"/>
    <w:rsid w:val="004B301A"/>
    <w:rsid w:val="004B30F5"/>
    <w:rsid w:val="004B428C"/>
    <w:rsid w:val="004B432C"/>
    <w:rsid w:val="004B57E9"/>
    <w:rsid w:val="004B6999"/>
    <w:rsid w:val="004B6D74"/>
    <w:rsid w:val="004B70E3"/>
    <w:rsid w:val="004B7415"/>
    <w:rsid w:val="004C058C"/>
    <w:rsid w:val="004C1D5E"/>
    <w:rsid w:val="004C2306"/>
    <w:rsid w:val="004C24BF"/>
    <w:rsid w:val="004C2640"/>
    <w:rsid w:val="004C2666"/>
    <w:rsid w:val="004C2A74"/>
    <w:rsid w:val="004C302A"/>
    <w:rsid w:val="004C428C"/>
    <w:rsid w:val="004C469A"/>
    <w:rsid w:val="004C47B6"/>
    <w:rsid w:val="004C586F"/>
    <w:rsid w:val="004C7250"/>
    <w:rsid w:val="004D194D"/>
    <w:rsid w:val="004D29C0"/>
    <w:rsid w:val="004D2A4F"/>
    <w:rsid w:val="004D2CD6"/>
    <w:rsid w:val="004D307D"/>
    <w:rsid w:val="004D44CF"/>
    <w:rsid w:val="004D6263"/>
    <w:rsid w:val="004D7A72"/>
    <w:rsid w:val="004E0781"/>
    <w:rsid w:val="004E0B02"/>
    <w:rsid w:val="004E210C"/>
    <w:rsid w:val="004E28AD"/>
    <w:rsid w:val="004E5B58"/>
    <w:rsid w:val="004E5D44"/>
    <w:rsid w:val="004E612C"/>
    <w:rsid w:val="004E79BC"/>
    <w:rsid w:val="004E7A6A"/>
    <w:rsid w:val="004E7D58"/>
    <w:rsid w:val="004F081D"/>
    <w:rsid w:val="004F16C7"/>
    <w:rsid w:val="004F1D81"/>
    <w:rsid w:val="004F2AE9"/>
    <w:rsid w:val="004F41CF"/>
    <w:rsid w:val="004F525D"/>
    <w:rsid w:val="004F6506"/>
    <w:rsid w:val="004F67D7"/>
    <w:rsid w:val="004F6ABC"/>
    <w:rsid w:val="004F7ACE"/>
    <w:rsid w:val="004F7B3F"/>
    <w:rsid w:val="004F7CB1"/>
    <w:rsid w:val="004F7FA3"/>
    <w:rsid w:val="00500BF4"/>
    <w:rsid w:val="00501265"/>
    <w:rsid w:val="00501470"/>
    <w:rsid w:val="00501642"/>
    <w:rsid w:val="0050325A"/>
    <w:rsid w:val="00504C93"/>
    <w:rsid w:val="0050753A"/>
    <w:rsid w:val="00507C4F"/>
    <w:rsid w:val="00510D71"/>
    <w:rsid w:val="00511365"/>
    <w:rsid w:val="00511FB6"/>
    <w:rsid w:val="00512A07"/>
    <w:rsid w:val="00515B88"/>
    <w:rsid w:val="00517787"/>
    <w:rsid w:val="00520700"/>
    <w:rsid w:val="00520F94"/>
    <w:rsid w:val="005225E7"/>
    <w:rsid w:val="00522CDC"/>
    <w:rsid w:val="005232C1"/>
    <w:rsid w:val="00524667"/>
    <w:rsid w:val="0052518B"/>
    <w:rsid w:val="00525D90"/>
    <w:rsid w:val="00527015"/>
    <w:rsid w:val="00530A91"/>
    <w:rsid w:val="0053125E"/>
    <w:rsid w:val="00531FD8"/>
    <w:rsid w:val="0053233B"/>
    <w:rsid w:val="005327A6"/>
    <w:rsid w:val="00532A19"/>
    <w:rsid w:val="00533617"/>
    <w:rsid w:val="00536A69"/>
    <w:rsid w:val="005375E3"/>
    <w:rsid w:val="00541A2A"/>
    <w:rsid w:val="00541AB5"/>
    <w:rsid w:val="00541EB7"/>
    <w:rsid w:val="00542337"/>
    <w:rsid w:val="00542B51"/>
    <w:rsid w:val="00543486"/>
    <w:rsid w:val="00544138"/>
    <w:rsid w:val="00544BB6"/>
    <w:rsid w:val="00544CD3"/>
    <w:rsid w:val="005460E1"/>
    <w:rsid w:val="0055129D"/>
    <w:rsid w:val="00551A83"/>
    <w:rsid w:val="0055200C"/>
    <w:rsid w:val="00552604"/>
    <w:rsid w:val="005530D3"/>
    <w:rsid w:val="005533A2"/>
    <w:rsid w:val="00554184"/>
    <w:rsid w:val="00554DEF"/>
    <w:rsid w:val="00556AA2"/>
    <w:rsid w:val="00557802"/>
    <w:rsid w:val="005601CE"/>
    <w:rsid w:val="00560D81"/>
    <w:rsid w:val="00561119"/>
    <w:rsid w:val="005615D6"/>
    <w:rsid w:val="0056183B"/>
    <w:rsid w:val="005620B9"/>
    <w:rsid w:val="0056311F"/>
    <w:rsid w:val="005656AA"/>
    <w:rsid w:val="005663A0"/>
    <w:rsid w:val="005664DE"/>
    <w:rsid w:val="0056680E"/>
    <w:rsid w:val="005669CC"/>
    <w:rsid w:val="005719FC"/>
    <w:rsid w:val="005721DE"/>
    <w:rsid w:val="00574B28"/>
    <w:rsid w:val="005753FB"/>
    <w:rsid w:val="0057577C"/>
    <w:rsid w:val="00575B9A"/>
    <w:rsid w:val="005776FB"/>
    <w:rsid w:val="00577A28"/>
    <w:rsid w:val="00577D8A"/>
    <w:rsid w:val="00577EF9"/>
    <w:rsid w:val="0058031B"/>
    <w:rsid w:val="00581597"/>
    <w:rsid w:val="00581A2D"/>
    <w:rsid w:val="00582EC1"/>
    <w:rsid w:val="00583FE1"/>
    <w:rsid w:val="00584EAE"/>
    <w:rsid w:val="00585B89"/>
    <w:rsid w:val="0058618F"/>
    <w:rsid w:val="005901DF"/>
    <w:rsid w:val="00592CFB"/>
    <w:rsid w:val="00592D3C"/>
    <w:rsid w:val="00593363"/>
    <w:rsid w:val="005938C7"/>
    <w:rsid w:val="00593F90"/>
    <w:rsid w:val="00594B1B"/>
    <w:rsid w:val="00595052"/>
    <w:rsid w:val="0059528E"/>
    <w:rsid w:val="005952E2"/>
    <w:rsid w:val="005956BB"/>
    <w:rsid w:val="00595E7F"/>
    <w:rsid w:val="00596F87"/>
    <w:rsid w:val="00597BC9"/>
    <w:rsid w:val="00597D3D"/>
    <w:rsid w:val="00597F97"/>
    <w:rsid w:val="005A0231"/>
    <w:rsid w:val="005A1978"/>
    <w:rsid w:val="005A1A39"/>
    <w:rsid w:val="005A3750"/>
    <w:rsid w:val="005A3FDD"/>
    <w:rsid w:val="005A493F"/>
    <w:rsid w:val="005A6992"/>
    <w:rsid w:val="005A78E0"/>
    <w:rsid w:val="005A7DFD"/>
    <w:rsid w:val="005B07C1"/>
    <w:rsid w:val="005B13DC"/>
    <w:rsid w:val="005B161C"/>
    <w:rsid w:val="005B2EA0"/>
    <w:rsid w:val="005B3E60"/>
    <w:rsid w:val="005B46A4"/>
    <w:rsid w:val="005B47FC"/>
    <w:rsid w:val="005B4E0B"/>
    <w:rsid w:val="005B5117"/>
    <w:rsid w:val="005B7392"/>
    <w:rsid w:val="005C1F37"/>
    <w:rsid w:val="005C3D9B"/>
    <w:rsid w:val="005C669D"/>
    <w:rsid w:val="005D024E"/>
    <w:rsid w:val="005D08EE"/>
    <w:rsid w:val="005D0ABE"/>
    <w:rsid w:val="005D0F5C"/>
    <w:rsid w:val="005D1BE3"/>
    <w:rsid w:val="005D1D0C"/>
    <w:rsid w:val="005D2095"/>
    <w:rsid w:val="005D2390"/>
    <w:rsid w:val="005D3785"/>
    <w:rsid w:val="005D3E36"/>
    <w:rsid w:val="005D4966"/>
    <w:rsid w:val="005D52F1"/>
    <w:rsid w:val="005D6BDD"/>
    <w:rsid w:val="005D6E21"/>
    <w:rsid w:val="005D76F1"/>
    <w:rsid w:val="005E04C1"/>
    <w:rsid w:val="005E0574"/>
    <w:rsid w:val="005E145B"/>
    <w:rsid w:val="005E2A9C"/>
    <w:rsid w:val="005E51EF"/>
    <w:rsid w:val="005E7043"/>
    <w:rsid w:val="005E7918"/>
    <w:rsid w:val="005F011D"/>
    <w:rsid w:val="005F14CB"/>
    <w:rsid w:val="005F20B8"/>
    <w:rsid w:val="005F6045"/>
    <w:rsid w:val="005F6D41"/>
    <w:rsid w:val="005F7233"/>
    <w:rsid w:val="005F73B6"/>
    <w:rsid w:val="00600EB2"/>
    <w:rsid w:val="0060115E"/>
    <w:rsid w:val="00603FF2"/>
    <w:rsid w:val="0060541B"/>
    <w:rsid w:val="00606FF0"/>
    <w:rsid w:val="00607788"/>
    <w:rsid w:val="00610043"/>
    <w:rsid w:val="00610E71"/>
    <w:rsid w:val="00611AE7"/>
    <w:rsid w:val="0061219E"/>
    <w:rsid w:val="0061252A"/>
    <w:rsid w:val="006128D7"/>
    <w:rsid w:val="006129BC"/>
    <w:rsid w:val="00613805"/>
    <w:rsid w:val="00615B3A"/>
    <w:rsid w:val="00616B69"/>
    <w:rsid w:val="00616F12"/>
    <w:rsid w:val="006209E3"/>
    <w:rsid w:val="00621DAC"/>
    <w:rsid w:val="00623261"/>
    <w:rsid w:val="0062482A"/>
    <w:rsid w:val="00625C2D"/>
    <w:rsid w:val="0062624C"/>
    <w:rsid w:val="00626414"/>
    <w:rsid w:val="00627371"/>
    <w:rsid w:val="00627A73"/>
    <w:rsid w:val="0063063F"/>
    <w:rsid w:val="00630DFD"/>
    <w:rsid w:val="00631EA5"/>
    <w:rsid w:val="00632D9D"/>
    <w:rsid w:val="00633D16"/>
    <w:rsid w:val="00634123"/>
    <w:rsid w:val="006343C1"/>
    <w:rsid w:val="0063529D"/>
    <w:rsid w:val="00643059"/>
    <w:rsid w:val="006452AD"/>
    <w:rsid w:val="00645A09"/>
    <w:rsid w:val="006469A3"/>
    <w:rsid w:val="00646DD4"/>
    <w:rsid w:val="00646FEC"/>
    <w:rsid w:val="00650FEF"/>
    <w:rsid w:val="00651F7A"/>
    <w:rsid w:val="00652209"/>
    <w:rsid w:val="00652447"/>
    <w:rsid w:val="0065407A"/>
    <w:rsid w:val="006545E5"/>
    <w:rsid w:val="00657775"/>
    <w:rsid w:val="00657C99"/>
    <w:rsid w:val="00657E44"/>
    <w:rsid w:val="006606BB"/>
    <w:rsid w:val="006626D8"/>
    <w:rsid w:val="00662E93"/>
    <w:rsid w:val="00663607"/>
    <w:rsid w:val="00665825"/>
    <w:rsid w:val="00666745"/>
    <w:rsid w:val="00666E50"/>
    <w:rsid w:val="00667CA2"/>
    <w:rsid w:val="00670F29"/>
    <w:rsid w:val="006711BC"/>
    <w:rsid w:val="00672219"/>
    <w:rsid w:val="006728DD"/>
    <w:rsid w:val="00673D23"/>
    <w:rsid w:val="00677F3A"/>
    <w:rsid w:val="00680C62"/>
    <w:rsid w:val="00682C22"/>
    <w:rsid w:val="00683BF8"/>
    <w:rsid w:val="0068450A"/>
    <w:rsid w:val="00686EF4"/>
    <w:rsid w:val="00687ED0"/>
    <w:rsid w:val="00690CF7"/>
    <w:rsid w:val="00694446"/>
    <w:rsid w:val="00694750"/>
    <w:rsid w:val="00695373"/>
    <w:rsid w:val="00695C31"/>
    <w:rsid w:val="00696DC9"/>
    <w:rsid w:val="00697722"/>
    <w:rsid w:val="00697FF7"/>
    <w:rsid w:val="006A03EC"/>
    <w:rsid w:val="006A0AA9"/>
    <w:rsid w:val="006A10C7"/>
    <w:rsid w:val="006A21F1"/>
    <w:rsid w:val="006A32B7"/>
    <w:rsid w:val="006A4528"/>
    <w:rsid w:val="006A7569"/>
    <w:rsid w:val="006A7B5A"/>
    <w:rsid w:val="006B03B6"/>
    <w:rsid w:val="006B0BEE"/>
    <w:rsid w:val="006B0FB1"/>
    <w:rsid w:val="006B1AB5"/>
    <w:rsid w:val="006B1C61"/>
    <w:rsid w:val="006B3060"/>
    <w:rsid w:val="006B4264"/>
    <w:rsid w:val="006B52E5"/>
    <w:rsid w:val="006B57E8"/>
    <w:rsid w:val="006B6518"/>
    <w:rsid w:val="006B65A7"/>
    <w:rsid w:val="006B69EC"/>
    <w:rsid w:val="006B7C6A"/>
    <w:rsid w:val="006B7E2F"/>
    <w:rsid w:val="006C07BA"/>
    <w:rsid w:val="006C18DA"/>
    <w:rsid w:val="006C2D76"/>
    <w:rsid w:val="006C3A3B"/>
    <w:rsid w:val="006C5CD3"/>
    <w:rsid w:val="006C5DDD"/>
    <w:rsid w:val="006C6740"/>
    <w:rsid w:val="006C7780"/>
    <w:rsid w:val="006C7D42"/>
    <w:rsid w:val="006D0302"/>
    <w:rsid w:val="006D1DB8"/>
    <w:rsid w:val="006D1F6D"/>
    <w:rsid w:val="006D3302"/>
    <w:rsid w:val="006D5112"/>
    <w:rsid w:val="006D53B1"/>
    <w:rsid w:val="006D5415"/>
    <w:rsid w:val="006D5981"/>
    <w:rsid w:val="006D5E94"/>
    <w:rsid w:val="006D6008"/>
    <w:rsid w:val="006D6A19"/>
    <w:rsid w:val="006D711C"/>
    <w:rsid w:val="006D777C"/>
    <w:rsid w:val="006E077F"/>
    <w:rsid w:val="006E0CF7"/>
    <w:rsid w:val="006E0FCB"/>
    <w:rsid w:val="006E14AD"/>
    <w:rsid w:val="006E15E0"/>
    <w:rsid w:val="006E1F93"/>
    <w:rsid w:val="006E34F2"/>
    <w:rsid w:val="006E37EC"/>
    <w:rsid w:val="006E3DE8"/>
    <w:rsid w:val="006E426C"/>
    <w:rsid w:val="006E6799"/>
    <w:rsid w:val="006E77D2"/>
    <w:rsid w:val="006E791F"/>
    <w:rsid w:val="006F045B"/>
    <w:rsid w:val="006F22F3"/>
    <w:rsid w:val="006F297D"/>
    <w:rsid w:val="006F5890"/>
    <w:rsid w:val="006F5CB5"/>
    <w:rsid w:val="00701D61"/>
    <w:rsid w:val="007023AC"/>
    <w:rsid w:val="00703620"/>
    <w:rsid w:val="0070387D"/>
    <w:rsid w:val="00703AF8"/>
    <w:rsid w:val="007040FD"/>
    <w:rsid w:val="00704D02"/>
    <w:rsid w:val="00705D2C"/>
    <w:rsid w:val="00706071"/>
    <w:rsid w:val="00706918"/>
    <w:rsid w:val="00706ED1"/>
    <w:rsid w:val="00707BCF"/>
    <w:rsid w:val="007104BF"/>
    <w:rsid w:val="00711162"/>
    <w:rsid w:val="0071320D"/>
    <w:rsid w:val="00713CBE"/>
    <w:rsid w:val="00714965"/>
    <w:rsid w:val="00714AA0"/>
    <w:rsid w:val="00715148"/>
    <w:rsid w:val="007154CE"/>
    <w:rsid w:val="00715770"/>
    <w:rsid w:val="00715996"/>
    <w:rsid w:val="00715E4C"/>
    <w:rsid w:val="00716F47"/>
    <w:rsid w:val="00717DEB"/>
    <w:rsid w:val="00721366"/>
    <w:rsid w:val="007218AB"/>
    <w:rsid w:val="00722BF1"/>
    <w:rsid w:val="0072392A"/>
    <w:rsid w:val="00725CB5"/>
    <w:rsid w:val="00725FB5"/>
    <w:rsid w:val="00726F51"/>
    <w:rsid w:val="007275F4"/>
    <w:rsid w:val="00727ADA"/>
    <w:rsid w:val="00727F8E"/>
    <w:rsid w:val="007318DE"/>
    <w:rsid w:val="00731976"/>
    <w:rsid w:val="0073405B"/>
    <w:rsid w:val="00734261"/>
    <w:rsid w:val="007362E5"/>
    <w:rsid w:val="00736304"/>
    <w:rsid w:val="00737497"/>
    <w:rsid w:val="007405CB"/>
    <w:rsid w:val="00740EA4"/>
    <w:rsid w:val="007418B3"/>
    <w:rsid w:val="00741E76"/>
    <w:rsid w:val="0074282D"/>
    <w:rsid w:val="007432D3"/>
    <w:rsid w:val="00744617"/>
    <w:rsid w:val="00745220"/>
    <w:rsid w:val="00746748"/>
    <w:rsid w:val="00747052"/>
    <w:rsid w:val="007472F5"/>
    <w:rsid w:val="0075006B"/>
    <w:rsid w:val="0075036D"/>
    <w:rsid w:val="00751B27"/>
    <w:rsid w:val="0075318B"/>
    <w:rsid w:val="00753D12"/>
    <w:rsid w:val="00755765"/>
    <w:rsid w:val="00755B13"/>
    <w:rsid w:val="00756E6E"/>
    <w:rsid w:val="00760D31"/>
    <w:rsid w:val="00761619"/>
    <w:rsid w:val="00761834"/>
    <w:rsid w:val="00761E8D"/>
    <w:rsid w:val="00762846"/>
    <w:rsid w:val="00762DE7"/>
    <w:rsid w:val="00763341"/>
    <w:rsid w:val="007639E2"/>
    <w:rsid w:val="007640A6"/>
    <w:rsid w:val="00764584"/>
    <w:rsid w:val="00764C55"/>
    <w:rsid w:val="00765336"/>
    <w:rsid w:val="00766032"/>
    <w:rsid w:val="0076679E"/>
    <w:rsid w:val="007667E8"/>
    <w:rsid w:val="0076740F"/>
    <w:rsid w:val="00771625"/>
    <w:rsid w:val="0077213D"/>
    <w:rsid w:val="00772242"/>
    <w:rsid w:val="00772823"/>
    <w:rsid w:val="00772B27"/>
    <w:rsid w:val="0077566D"/>
    <w:rsid w:val="00780DA6"/>
    <w:rsid w:val="00780DF3"/>
    <w:rsid w:val="00781C10"/>
    <w:rsid w:val="00782C12"/>
    <w:rsid w:val="00784150"/>
    <w:rsid w:val="00784ED4"/>
    <w:rsid w:val="00785850"/>
    <w:rsid w:val="00786760"/>
    <w:rsid w:val="007870A8"/>
    <w:rsid w:val="00787B2A"/>
    <w:rsid w:val="00791802"/>
    <w:rsid w:val="00792A6E"/>
    <w:rsid w:val="007933F1"/>
    <w:rsid w:val="0079543D"/>
    <w:rsid w:val="00796502"/>
    <w:rsid w:val="007966FC"/>
    <w:rsid w:val="00796D31"/>
    <w:rsid w:val="007A0196"/>
    <w:rsid w:val="007A113A"/>
    <w:rsid w:val="007A156B"/>
    <w:rsid w:val="007A24A3"/>
    <w:rsid w:val="007A2C8C"/>
    <w:rsid w:val="007A5C99"/>
    <w:rsid w:val="007A60FA"/>
    <w:rsid w:val="007A6629"/>
    <w:rsid w:val="007A727C"/>
    <w:rsid w:val="007A7B4D"/>
    <w:rsid w:val="007B18CC"/>
    <w:rsid w:val="007B1DC6"/>
    <w:rsid w:val="007B21CF"/>
    <w:rsid w:val="007B29AF"/>
    <w:rsid w:val="007B4328"/>
    <w:rsid w:val="007B52EB"/>
    <w:rsid w:val="007B61A2"/>
    <w:rsid w:val="007B65DB"/>
    <w:rsid w:val="007B65FB"/>
    <w:rsid w:val="007B6ADE"/>
    <w:rsid w:val="007B7957"/>
    <w:rsid w:val="007C33A6"/>
    <w:rsid w:val="007C3484"/>
    <w:rsid w:val="007C37D3"/>
    <w:rsid w:val="007C39D4"/>
    <w:rsid w:val="007C4E18"/>
    <w:rsid w:val="007C4F96"/>
    <w:rsid w:val="007C650C"/>
    <w:rsid w:val="007C7595"/>
    <w:rsid w:val="007C78A8"/>
    <w:rsid w:val="007C7DF4"/>
    <w:rsid w:val="007D078F"/>
    <w:rsid w:val="007D164A"/>
    <w:rsid w:val="007D16C0"/>
    <w:rsid w:val="007D1CA0"/>
    <w:rsid w:val="007D37AE"/>
    <w:rsid w:val="007D3BE4"/>
    <w:rsid w:val="007D5C7A"/>
    <w:rsid w:val="007D72A5"/>
    <w:rsid w:val="007E210F"/>
    <w:rsid w:val="007E28E4"/>
    <w:rsid w:val="007E2A0C"/>
    <w:rsid w:val="007E407E"/>
    <w:rsid w:val="007E777E"/>
    <w:rsid w:val="007F0591"/>
    <w:rsid w:val="007F0A7B"/>
    <w:rsid w:val="007F4473"/>
    <w:rsid w:val="007F47D2"/>
    <w:rsid w:val="007F5387"/>
    <w:rsid w:val="007F546C"/>
    <w:rsid w:val="007F66CD"/>
    <w:rsid w:val="007F7214"/>
    <w:rsid w:val="007F75BE"/>
    <w:rsid w:val="007F7912"/>
    <w:rsid w:val="008018E9"/>
    <w:rsid w:val="0080277F"/>
    <w:rsid w:val="00804985"/>
    <w:rsid w:val="00805817"/>
    <w:rsid w:val="00806009"/>
    <w:rsid w:val="00806D82"/>
    <w:rsid w:val="00807CC1"/>
    <w:rsid w:val="008112AD"/>
    <w:rsid w:val="0081209C"/>
    <w:rsid w:val="00813CDA"/>
    <w:rsid w:val="0081420D"/>
    <w:rsid w:val="0081587C"/>
    <w:rsid w:val="008166AC"/>
    <w:rsid w:val="00816A50"/>
    <w:rsid w:val="0082151F"/>
    <w:rsid w:val="008221CC"/>
    <w:rsid w:val="0082278B"/>
    <w:rsid w:val="0082404F"/>
    <w:rsid w:val="008254BD"/>
    <w:rsid w:val="00826A04"/>
    <w:rsid w:val="00826B82"/>
    <w:rsid w:val="00826D69"/>
    <w:rsid w:val="00831710"/>
    <w:rsid w:val="008334F5"/>
    <w:rsid w:val="0083524E"/>
    <w:rsid w:val="00836ABF"/>
    <w:rsid w:val="00836FA3"/>
    <w:rsid w:val="008374B2"/>
    <w:rsid w:val="00837658"/>
    <w:rsid w:val="00840B37"/>
    <w:rsid w:val="008414E6"/>
    <w:rsid w:val="008415E1"/>
    <w:rsid w:val="00842571"/>
    <w:rsid w:val="008437AF"/>
    <w:rsid w:val="00844256"/>
    <w:rsid w:val="00845317"/>
    <w:rsid w:val="0084622A"/>
    <w:rsid w:val="008468E6"/>
    <w:rsid w:val="008469A7"/>
    <w:rsid w:val="00847193"/>
    <w:rsid w:val="00850121"/>
    <w:rsid w:val="00851655"/>
    <w:rsid w:val="0085175C"/>
    <w:rsid w:val="008517FE"/>
    <w:rsid w:val="008533CB"/>
    <w:rsid w:val="00853D9C"/>
    <w:rsid w:val="0085417C"/>
    <w:rsid w:val="00854EED"/>
    <w:rsid w:val="00856082"/>
    <w:rsid w:val="00856400"/>
    <w:rsid w:val="00856FE1"/>
    <w:rsid w:val="008574D6"/>
    <w:rsid w:val="008576B6"/>
    <w:rsid w:val="00857C94"/>
    <w:rsid w:val="008606D9"/>
    <w:rsid w:val="008606DA"/>
    <w:rsid w:val="00860988"/>
    <w:rsid w:val="00860D3C"/>
    <w:rsid w:val="00861763"/>
    <w:rsid w:val="00862DE3"/>
    <w:rsid w:val="0086317B"/>
    <w:rsid w:val="0086396D"/>
    <w:rsid w:val="00863B79"/>
    <w:rsid w:val="00864E3F"/>
    <w:rsid w:val="00866219"/>
    <w:rsid w:val="008674B4"/>
    <w:rsid w:val="00867C8F"/>
    <w:rsid w:val="008702C1"/>
    <w:rsid w:val="0087097F"/>
    <w:rsid w:val="00872495"/>
    <w:rsid w:val="00873E30"/>
    <w:rsid w:val="00875425"/>
    <w:rsid w:val="008765F1"/>
    <w:rsid w:val="00877680"/>
    <w:rsid w:val="00877B40"/>
    <w:rsid w:val="00881FEA"/>
    <w:rsid w:val="008824F5"/>
    <w:rsid w:val="00883C4D"/>
    <w:rsid w:val="00884C63"/>
    <w:rsid w:val="00885FD7"/>
    <w:rsid w:val="00886A3A"/>
    <w:rsid w:val="008907B7"/>
    <w:rsid w:val="008908F8"/>
    <w:rsid w:val="00890C56"/>
    <w:rsid w:val="00890D2B"/>
    <w:rsid w:val="00891071"/>
    <w:rsid w:val="0089165F"/>
    <w:rsid w:val="00893395"/>
    <w:rsid w:val="0089339E"/>
    <w:rsid w:val="0089362D"/>
    <w:rsid w:val="008968AC"/>
    <w:rsid w:val="008970C4"/>
    <w:rsid w:val="00897E9C"/>
    <w:rsid w:val="008A0A4F"/>
    <w:rsid w:val="008A1F0E"/>
    <w:rsid w:val="008A202B"/>
    <w:rsid w:val="008A256A"/>
    <w:rsid w:val="008A4962"/>
    <w:rsid w:val="008A5CCC"/>
    <w:rsid w:val="008A5F9C"/>
    <w:rsid w:val="008A7158"/>
    <w:rsid w:val="008B13FB"/>
    <w:rsid w:val="008B1F61"/>
    <w:rsid w:val="008B2FF4"/>
    <w:rsid w:val="008B3CDA"/>
    <w:rsid w:val="008B44E5"/>
    <w:rsid w:val="008B4A73"/>
    <w:rsid w:val="008B599E"/>
    <w:rsid w:val="008B60D7"/>
    <w:rsid w:val="008B6143"/>
    <w:rsid w:val="008B66DA"/>
    <w:rsid w:val="008B682F"/>
    <w:rsid w:val="008B6994"/>
    <w:rsid w:val="008B6B89"/>
    <w:rsid w:val="008B6F41"/>
    <w:rsid w:val="008B6F51"/>
    <w:rsid w:val="008B7048"/>
    <w:rsid w:val="008C0743"/>
    <w:rsid w:val="008C0DD8"/>
    <w:rsid w:val="008C0E4F"/>
    <w:rsid w:val="008C0F76"/>
    <w:rsid w:val="008C1350"/>
    <w:rsid w:val="008C343E"/>
    <w:rsid w:val="008C37CE"/>
    <w:rsid w:val="008C39D9"/>
    <w:rsid w:val="008C4432"/>
    <w:rsid w:val="008C6752"/>
    <w:rsid w:val="008C6BD4"/>
    <w:rsid w:val="008C7A04"/>
    <w:rsid w:val="008D03C3"/>
    <w:rsid w:val="008D1887"/>
    <w:rsid w:val="008D2E92"/>
    <w:rsid w:val="008D3D03"/>
    <w:rsid w:val="008D3D9B"/>
    <w:rsid w:val="008D5BC5"/>
    <w:rsid w:val="008D5D27"/>
    <w:rsid w:val="008D7035"/>
    <w:rsid w:val="008D79BD"/>
    <w:rsid w:val="008E174F"/>
    <w:rsid w:val="008E2E76"/>
    <w:rsid w:val="008E384D"/>
    <w:rsid w:val="008E3DD3"/>
    <w:rsid w:val="008E4B1A"/>
    <w:rsid w:val="008E4C5F"/>
    <w:rsid w:val="008E4E16"/>
    <w:rsid w:val="008E5BA3"/>
    <w:rsid w:val="008E7138"/>
    <w:rsid w:val="008E75B6"/>
    <w:rsid w:val="008F07EF"/>
    <w:rsid w:val="008F0903"/>
    <w:rsid w:val="008F3908"/>
    <w:rsid w:val="008F39AB"/>
    <w:rsid w:val="008F3F3C"/>
    <w:rsid w:val="008F7626"/>
    <w:rsid w:val="008F79BD"/>
    <w:rsid w:val="008F7A25"/>
    <w:rsid w:val="008F7F20"/>
    <w:rsid w:val="00900545"/>
    <w:rsid w:val="00900816"/>
    <w:rsid w:val="00901503"/>
    <w:rsid w:val="009068C4"/>
    <w:rsid w:val="00907B5D"/>
    <w:rsid w:val="00910543"/>
    <w:rsid w:val="009118F7"/>
    <w:rsid w:val="009123C7"/>
    <w:rsid w:val="00914548"/>
    <w:rsid w:val="00914F0C"/>
    <w:rsid w:val="00916B80"/>
    <w:rsid w:val="00916E4D"/>
    <w:rsid w:val="009171D3"/>
    <w:rsid w:val="00917D1C"/>
    <w:rsid w:val="00921A5D"/>
    <w:rsid w:val="009226E5"/>
    <w:rsid w:val="00923014"/>
    <w:rsid w:val="00924432"/>
    <w:rsid w:val="009245E0"/>
    <w:rsid w:val="00924BDD"/>
    <w:rsid w:val="00926AC6"/>
    <w:rsid w:val="00927F3D"/>
    <w:rsid w:val="00930808"/>
    <w:rsid w:val="00931686"/>
    <w:rsid w:val="00931944"/>
    <w:rsid w:val="00931A4A"/>
    <w:rsid w:val="00933156"/>
    <w:rsid w:val="0093653D"/>
    <w:rsid w:val="009366F6"/>
    <w:rsid w:val="0093716E"/>
    <w:rsid w:val="009376D1"/>
    <w:rsid w:val="00940713"/>
    <w:rsid w:val="00940976"/>
    <w:rsid w:val="009418B5"/>
    <w:rsid w:val="009420E4"/>
    <w:rsid w:val="00942388"/>
    <w:rsid w:val="00943472"/>
    <w:rsid w:val="0094378F"/>
    <w:rsid w:val="00944460"/>
    <w:rsid w:val="0094474A"/>
    <w:rsid w:val="0094528C"/>
    <w:rsid w:val="00945330"/>
    <w:rsid w:val="00945B2E"/>
    <w:rsid w:val="00946E51"/>
    <w:rsid w:val="0094787D"/>
    <w:rsid w:val="00950144"/>
    <w:rsid w:val="00950A9D"/>
    <w:rsid w:val="009536A7"/>
    <w:rsid w:val="00953B13"/>
    <w:rsid w:val="00953FB9"/>
    <w:rsid w:val="0095422D"/>
    <w:rsid w:val="009574EC"/>
    <w:rsid w:val="00963736"/>
    <w:rsid w:val="00963BEA"/>
    <w:rsid w:val="00963D17"/>
    <w:rsid w:val="00966878"/>
    <w:rsid w:val="00966EBF"/>
    <w:rsid w:val="00967116"/>
    <w:rsid w:val="009671D3"/>
    <w:rsid w:val="009717B2"/>
    <w:rsid w:val="00971C82"/>
    <w:rsid w:val="009726A3"/>
    <w:rsid w:val="00975F10"/>
    <w:rsid w:val="009764F5"/>
    <w:rsid w:val="00980A30"/>
    <w:rsid w:val="009811CA"/>
    <w:rsid w:val="00983481"/>
    <w:rsid w:val="00984703"/>
    <w:rsid w:val="009851A2"/>
    <w:rsid w:val="00985520"/>
    <w:rsid w:val="00985CBB"/>
    <w:rsid w:val="00985DD3"/>
    <w:rsid w:val="00987137"/>
    <w:rsid w:val="00987E6B"/>
    <w:rsid w:val="00990287"/>
    <w:rsid w:val="00990456"/>
    <w:rsid w:val="0099050D"/>
    <w:rsid w:val="00991A2F"/>
    <w:rsid w:val="009929E4"/>
    <w:rsid w:val="009941D3"/>
    <w:rsid w:val="009950CD"/>
    <w:rsid w:val="0099524C"/>
    <w:rsid w:val="009958AD"/>
    <w:rsid w:val="0099613B"/>
    <w:rsid w:val="009964F9"/>
    <w:rsid w:val="0099775A"/>
    <w:rsid w:val="009A0972"/>
    <w:rsid w:val="009A21B3"/>
    <w:rsid w:val="009A2AC5"/>
    <w:rsid w:val="009A309B"/>
    <w:rsid w:val="009A386F"/>
    <w:rsid w:val="009A3BE1"/>
    <w:rsid w:val="009A4E63"/>
    <w:rsid w:val="009A5233"/>
    <w:rsid w:val="009A52A9"/>
    <w:rsid w:val="009A6250"/>
    <w:rsid w:val="009B32FB"/>
    <w:rsid w:val="009B3DF8"/>
    <w:rsid w:val="009B3FCE"/>
    <w:rsid w:val="009B41D2"/>
    <w:rsid w:val="009B589F"/>
    <w:rsid w:val="009B5BA3"/>
    <w:rsid w:val="009B66D1"/>
    <w:rsid w:val="009B68A8"/>
    <w:rsid w:val="009B765E"/>
    <w:rsid w:val="009C0EE1"/>
    <w:rsid w:val="009C194C"/>
    <w:rsid w:val="009C2F27"/>
    <w:rsid w:val="009C3CD0"/>
    <w:rsid w:val="009C3EA7"/>
    <w:rsid w:val="009C3EEB"/>
    <w:rsid w:val="009C4486"/>
    <w:rsid w:val="009C44F9"/>
    <w:rsid w:val="009C4541"/>
    <w:rsid w:val="009C485B"/>
    <w:rsid w:val="009C506B"/>
    <w:rsid w:val="009C766E"/>
    <w:rsid w:val="009D0494"/>
    <w:rsid w:val="009D0757"/>
    <w:rsid w:val="009D0DF5"/>
    <w:rsid w:val="009D17CC"/>
    <w:rsid w:val="009D230D"/>
    <w:rsid w:val="009D2530"/>
    <w:rsid w:val="009D300E"/>
    <w:rsid w:val="009D3884"/>
    <w:rsid w:val="009D3ADF"/>
    <w:rsid w:val="009D4A11"/>
    <w:rsid w:val="009D67D0"/>
    <w:rsid w:val="009D6DDB"/>
    <w:rsid w:val="009D7F46"/>
    <w:rsid w:val="009E0167"/>
    <w:rsid w:val="009E05A5"/>
    <w:rsid w:val="009E0747"/>
    <w:rsid w:val="009E216C"/>
    <w:rsid w:val="009E35BB"/>
    <w:rsid w:val="009E4740"/>
    <w:rsid w:val="009E64FD"/>
    <w:rsid w:val="009E77BD"/>
    <w:rsid w:val="009E7E8B"/>
    <w:rsid w:val="009E7F89"/>
    <w:rsid w:val="009F0A65"/>
    <w:rsid w:val="009F1612"/>
    <w:rsid w:val="009F2421"/>
    <w:rsid w:val="009F3E4C"/>
    <w:rsid w:val="009F44D9"/>
    <w:rsid w:val="009F460F"/>
    <w:rsid w:val="009F5367"/>
    <w:rsid w:val="009F70E4"/>
    <w:rsid w:val="009F7638"/>
    <w:rsid w:val="00A02C6B"/>
    <w:rsid w:val="00A032CA"/>
    <w:rsid w:val="00A03B89"/>
    <w:rsid w:val="00A043E2"/>
    <w:rsid w:val="00A05119"/>
    <w:rsid w:val="00A079F6"/>
    <w:rsid w:val="00A106DC"/>
    <w:rsid w:val="00A11525"/>
    <w:rsid w:val="00A12B43"/>
    <w:rsid w:val="00A1493A"/>
    <w:rsid w:val="00A14BB8"/>
    <w:rsid w:val="00A14D29"/>
    <w:rsid w:val="00A16687"/>
    <w:rsid w:val="00A16B5B"/>
    <w:rsid w:val="00A175ED"/>
    <w:rsid w:val="00A177B0"/>
    <w:rsid w:val="00A2054E"/>
    <w:rsid w:val="00A21144"/>
    <w:rsid w:val="00A21B37"/>
    <w:rsid w:val="00A21BFC"/>
    <w:rsid w:val="00A2513D"/>
    <w:rsid w:val="00A256CD"/>
    <w:rsid w:val="00A266AC"/>
    <w:rsid w:val="00A26A19"/>
    <w:rsid w:val="00A30BB6"/>
    <w:rsid w:val="00A31E40"/>
    <w:rsid w:val="00A329FE"/>
    <w:rsid w:val="00A338D1"/>
    <w:rsid w:val="00A34AA5"/>
    <w:rsid w:val="00A3610B"/>
    <w:rsid w:val="00A36257"/>
    <w:rsid w:val="00A36504"/>
    <w:rsid w:val="00A37CE0"/>
    <w:rsid w:val="00A40845"/>
    <w:rsid w:val="00A40F12"/>
    <w:rsid w:val="00A413F7"/>
    <w:rsid w:val="00A429B6"/>
    <w:rsid w:val="00A443E2"/>
    <w:rsid w:val="00A46106"/>
    <w:rsid w:val="00A4643A"/>
    <w:rsid w:val="00A46623"/>
    <w:rsid w:val="00A46E22"/>
    <w:rsid w:val="00A47FE7"/>
    <w:rsid w:val="00A51FBD"/>
    <w:rsid w:val="00A5203B"/>
    <w:rsid w:val="00A53548"/>
    <w:rsid w:val="00A539A5"/>
    <w:rsid w:val="00A5442A"/>
    <w:rsid w:val="00A5504A"/>
    <w:rsid w:val="00A559FF"/>
    <w:rsid w:val="00A55B76"/>
    <w:rsid w:val="00A55FB4"/>
    <w:rsid w:val="00A5605F"/>
    <w:rsid w:val="00A5630F"/>
    <w:rsid w:val="00A56377"/>
    <w:rsid w:val="00A56ECB"/>
    <w:rsid w:val="00A56ED8"/>
    <w:rsid w:val="00A60545"/>
    <w:rsid w:val="00A6116E"/>
    <w:rsid w:val="00A61392"/>
    <w:rsid w:val="00A62D4A"/>
    <w:rsid w:val="00A6514D"/>
    <w:rsid w:val="00A655D4"/>
    <w:rsid w:val="00A664C3"/>
    <w:rsid w:val="00A7198B"/>
    <w:rsid w:val="00A75898"/>
    <w:rsid w:val="00A76947"/>
    <w:rsid w:val="00A775DE"/>
    <w:rsid w:val="00A77C9B"/>
    <w:rsid w:val="00A77CC5"/>
    <w:rsid w:val="00A812B1"/>
    <w:rsid w:val="00A81341"/>
    <w:rsid w:val="00A82967"/>
    <w:rsid w:val="00A8381B"/>
    <w:rsid w:val="00A844F9"/>
    <w:rsid w:val="00A8498D"/>
    <w:rsid w:val="00A84D61"/>
    <w:rsid w:val="00A87299"/>
    <w:rsid w:val="00A872FA"/>
    <w:rsid w:val="00A8776B"/>
    <w:rsid w:val="00A87AD3"/>
    <w:rsid w:val="00A87B62"/>
    <w:rsid w:val="00A90200"/>
    <w:rsid w:val="00A90A88"/>
    <w:rsid w:val="00A90EB5"/>
    <w:rsid w:val="00A9122F"/>
    <w:rsid w:val="00A91450"/>
    <w:rsid w:val="00A917E3"/>
    <w:rsid w:val="00A91869"/>
    <w:rsid w:val="00A91B02"/>
    <w:rsid w:val="00A91B65"/>
    <w:rsid w:val="00A92249"/>
    <w:rsid w:val="00A92E1F"/>
    <w:rsid w:val="00A942FD"/>
    <w:rsid w:val="00A96470"/>
    <w:rsid w:val="00A96F92"/>
    <w:rsid w:val="00A974C9"/>
    <w:rsid w:val="00AA1334"/>
    <w:rsid w:val="00AA1FE7"/>
    <w:rsid w:val="00AA225C"/>
    <w:rsid w:val="00AA2E16"/>
    <w:rsid w:val="00AA4CC2"/>
    <w:rsid w:val="00AA4E91"/>
    <w:rsid w:val="00AA637F"/>
    <w:rsid w:val="00AA7C67"/>
    <w:rsid w:val="00AA7D54"/>
    <w:rsid w:val="00AB0D6A"/>
    <w:rsid w:val="00AB2866"/>
    <w:rsid w:val="00AB39EF"/>
    <w:rsid w:val="00AB649E"/>
    <w:rsid w:val="00AB6AE8"/>
    <w:rsid w:val="00AB7D1A"/>
    <w:rsid w:val="00AB7F55"/>
    <w:rsid w:val="00AC03C3"/>
    <w:rsid w:val="00AC042C"/>
    <w:rsid w:val="00AC066F"/>
    <w:rsid w:val="00AC2027"/>
    <w:rsid w:val="00AC4B8F"/>
    <w:rsid w:val="00AC58AC"/>
    <w:rsid w:val="00AD3D32"/>
    <w:rsid w:val="00AD5F83"/>
    <w:rsid w:val="00AD5FAD"/>
    <w:rsid w:val="00AD7265"/>
    <w:rsid w:val="00AE09F9"/>
    <w:rsid w:val="00AE2CAD"/>
    <w:rsid w:val="00AE4A5D"/>
    <w:rsid w:val="00AE5B4C"/>
    <w:rsid w:val="00AE6850"/>
    <w:rsid w:val="00AF18A8"/>
    <w:rsid w:val="00AF1F5E"/>
    <w:rsid w:val="00AF2216"/>
    <w:rsid w:val="00AF263B"/>
    <w:rsid w:val="00AF287C"/>
    <w:rsid w:val="00AF3309"/>
    <w:rsid w:val="00AF3857"/>
    <w:rsid w:val="00AF4324"/>
    <w:rsid w:val="00AF4C2B"/>
    <w:rsid w:val="00AF6F18"/>
    <w:rsid w:val="00AF7E06"/>
    <w:rsid w:val="00B00225"/>
    <w:rsid w:val="00B00E32"/>
    <w:rsid w:val="00B01C2A"/>
    <w:rsid w:val="00B02393"/>
    <w:rsid w:val="00B02594"/>
    <w:rsid w:val="00B0272C"/>
    <w:rsid w:val="00B02C03"/>
    <w:rsid w:val="00B02E98"/>
    <w:rsid w:val="00B040E2"/>
    <w:rsid w:val="00B04223"/>
    <w:rsid w:val="00B05F09"/>
    <w:rsid w:val="00B072DC"/>
    <w:rsid w:val="00B07F2C"/>
    <w:rsid w:val="00B1005E"/>
    <w:rsid w:val="00B11034"/>
    <w:rsid w:val="00B11FF9"/>
    <w:rsid w:val="00B1419A"/>
    <w:rsid w:val="00B1455B"/>
    <w:rsid w:val="00B14EC5"/>
    <w:rsid w:val="00B20519"/>
    <w:rsid w:val="00B22001"/>
    <w:rsid w:val="00B2278A"/>
    <w:rsid w:val="00B22F6A"/>
    <w:rsid w:val="00B24184"/>
    <w:rsid w:val="00B24317"/>
    <w:rsid w:val="00B25238"/>
    <w:rsid w:val="00B25CEE"/>
    <w:rsid w:val="00B2675C"/>
    <w:rsid w:val="00B273F3"/>
    <w:rsid w:val="00B2743F"/>
    <w:rsid w:val="00B27D7C"/>
    <w:rsid w:val="00B307C5"/>
    <w:rsid w:val="00B318B7"/>
    <w:rsid w:val="00B32B64"/>
    <w:rsid w:val="00B32C70"/>
    <w:rsid w:val="00B32F89"/>
    <w:rsid w:val="00B3312B"/>
    <w:rsid w:val="00B33FE2"/>
    <w:rsid w:val="00B341F7"/>
    <w:rsid w:val="00B34871"/>
    <w:rsid w:val="00B36D05"/>
    <w:rsid w:val="00B400AA"/>
    <w:rsid w:val="00B41663"/>
    <w:rsid w:val="00B42164"/>
    <w:rsid w:val="00B42897"/>
    <w:rsid w:val="00B43295"/>
    <w:rsid w:val="00B4340C"/>
    <w:rsid w:val="00B46751"/>
    <w:rsid w:val="00B512D7"/>
    <w:rsid w:val="00B515F8"/>
    <w:rsid w:val="00B51BAE"/>
    <w:rsid w:val="00B52884"/>
    <w:rsid w:val="00B5360A"/>
    <w:rsid w:val="00B53962"/>
    <w:rsid w:val="00B5544E"/>
    <w:rsid w:val="00B56332"/>
    <w:rsid w:val="00B572A6"/>
    <w:rsid w:val="00B60EFD"/>
    <w:rsid w:val="00B616EF"/>
    <w:rsid w:val="00B61BD0"/>
    <w:rsid w:val="00B6263A"/>
    <w:rsid w:val="00B62CBD"/>
    <w:rsid w:val="00B633C6"/>
    <w:rsid w:val="00B648D1"/>
    <w:rsid w:val="00B65003"/>
    <w:rsid w:val="00B65CF3"/>
    <w:rsid w:val="00B65DE1"/>
    <w:rsid w:val="00B65F8D"/>
    <w:rsid w:val="00B74806"/>
    <w:rsid w:val="00B75FAF"/>
    <w:rsid w:val="00B766AC"/>
    <w:rsid w:val="00B770E5"/>
    <w:rsid w:val="00B8347B"/>
    <w:rsid w:val="00B83FF0"/>
    <w:rsid w:val="00B87805"/>
    <w:rsid w:val="00B902D2"/>
    <w:rsid w:val="00B90566"/>
    <w:rsid w:val="00B9074E"/>
    <w:rsid w:val="00B92376"/>
    <w:rsid w:val="00B9291E"/>
    <w:rsid w:val="00B94203"/>
    <w:rsid w:val="00B9475E"/>
    <w:rsid w:val="00B948BD"/>
    <w:rsid w:val="00B94B3D"/>
    <w:rsid w:val="00B96670"/>
    <w:rsid w:val="00BA157C"/>
    <w:rsid w:val="00BA2133"/>
    <w:rsid w:val="00BA2A1E"/>
    <w:rsid w:val="00BA3771"/>
    <w:rsid w:val="00BA4456"/>
    <w:rsid w:val="00BA4F4B"/>
    <w:rsid w:val="00BA5995"/>
    <w:rsid w:val="00BA7607"/>
    <w:rsid w:val="00BA7875"/>
    <w:rsid w:val="00BB1CB8"/>
    <w:rsid w:val="00BB1F41"/>
    <w:rsid w:val="00BB2FA2"/>
    <w:rsid w:val="00BB3006"/>
    <w:rsid w:val="00BB34B2"/>
    <w:rsid w:val="00BB35A9"/>
    <w:rsid w:val="00BB3E4D"/>
    <w:rsid w:val="00BB4042"/>
    <w:rsid w:val="00BB485F"/>
    <w:rsid w:val="00BB4BBC"/>
    <w:rsid w:val="00BB5073"/>
    <w:rsid w:val="00BB68D6"/>
    <w:rsid w:val="00BC0F75"/>
    <w:rsid w:val="00BC168F"/>
    <w:rsid w:val="00BC1FEB"/>
    <w:rsid w:val="00BC2F42"/>
    <w:rsid w:val="00BC6567"/>
    <w:rsid w:val="00BC7CDB"/>
    <w:rsid w:val="00BD2FAE"/>
    <w:rsid w:val="00BD40C4"/>
    <w:rsid w:val="00BD5CC9"/>
    <w:rsid w:val="00BD7563"/>
    <w:rsid w:val="00BD75BC"/>
    <w:rsid w:val="00BE0358"/>
    <w:rsid w:val="00BE036A"/>
    <w:rsid w:val="00BE1239"/>
    <w:rsid w:val="00BE2DB5"/>
    <w:rsid w:val="00BE3BE7"/>
    <w:rsid w:val="00BF08A3"/>
    <w:rsid w:val="00BF0D8B"/>
    <w:rsid w:val="00BF10F3"/>
    <w:rsid w:val="00BF33DE"/>
    <w:rsid w:val="00BF33F3"/>
    <w:rsid w:val="00BF3AA9"/>
    <w:rsid w:val="00BF3E1B"/>
    <w:rsid w:val="00BF5329"/>
    <w:rsid w:val="00BF5450"/>
    <w:rsid w:val="00BF54C5"/>
    <w:rsid w:val="00C0036A"/>
    <w:rsid w:val="00C019C0"/>
    <w:rsid w:val="00C019E0"/>
    <w:rsid w:val="00C02294"/>
    <w:rsid w:val="00C03391"/>
    <w:rsid w:val="00C038D0"/>
    <w:rsid w:val="00C03E55"/>
    <w:rsid w:val="00C063D4"/>
    <w:rsid w:val="00C1101A"/>
    <w:rsid w:val="00C115B5"/>
    <w:rsid w:val="00C11705"/>
    <w:rsid w:val="00C125A7"/>
    <w:rsid w:val="00C12FD2"/>
    <w:rsid w:val="00C13785"/>
    <w:rsid w:val="00C137B3"/>
    <w:rsid w:val="00C14382"/>
    <w:rsid w:val="00C1605D"/>
    <w:rsid w:val="00C165DE"/>
    <w:rsid w:val="00C16BC1"/>
    <w:rsid w:val="00C204B4"/>
    <w:rsid w:val="00C22F32"/>
    <w:rsid w:val="00C23232"/>
    <w:rsid w:val="00C23553"/>
    <w:rsid w:val="00C23D1C"/>
    <w:rsid w:val="00C23F57"/>
    <w:rsid w:val="00C25480"/>
    <w:rsid w:val="00C266AE"/>
    <w:rsid w:val="00C2718C"/>
    <w:rsid w:val="00C27198"/>
    <w:rsid w:val="00C3027E"/>
    <w:rsid w:val="00C32A7F"/>
    <w:rsid w:val="00C343AB"/>
    <w:rsid w:val="00C3442B"/>
    <w:rsid w:val="00C364F1"/>
    <w:rsid w:val="00C36649"/>
    <w:rsid w:val="00C379C2"/>
    <w:rsid w:val="00C401D3"/>
    <w:rsid w:val="00C4282B"/>
    <w:rsid w:val="00C42F79"/>
    <w:rsid w:val="00C447D2"/>
    <w:rsid w:val="00C449B1"/>
    <w:rsid w:val="00C44AA3"/>
    <w:rsid w:val="00C4546D"/>
    <w:rsid w:val="00C45822"/>
    <w:rsid w:val="00C45BF0"/>
    <w:rsid w:val="00C470B1"/>
    <w:rsid w:val="00C473B5"/>
    <w:rsid w:val="00C50FAB"/>
    <w:rsid w:val="00C5120D"/>
    <w:rsid w:val="00C51CF8"/>
    <w:rsid w:val="00C52C54"/>
    <w:rsid w:val="00C52C8E"/>
    <w:rsid w:val="00C5614F"/>
    <w:rsid w:val="00C60CBB"/>
    <w:rsid w:val="00C614E6"/>
    <w:rsid w:val="00C62EE6"/>
    <w:rsid w:val="00C63940"/>
    <w:rsid w:val="00C63C5F"/>
    <w:rsid w:val="00C64680"/>
    <w:rsid w:val="00C705E1"/>
    <w:rsid w:val="00C70A8E"/>
    <w:rsid w:val="00C71381"/>
    <w:rsid w:val="00C75484"/>
    <w:rsid w:val="00C75516"/>
    <w:rsid w:val="00C7573D"/>
    <w:rsid w:val="00C75ACE"/>
    <w:rsid w:val="00C76540"/>
    <w:rsid w:val="00C7659D"/>
    <w:rsid w:val="00C76AE3"/>
    <w:rsid w:val="00C76BEF"/>
    <w:rsid w:val="00C771C8"/>
    <w:rsid w:val="00C804C7"/>
    <w:rsid w:val="00C80C3A"/>
    <w:rsid w:val="00C8161B"/>
    <w:rsid w:val="00C8197A"/>
    <w:rsid w:val="00C81A02"/>
    <w:rsid w:val="00C83713"/>
    <w:rsid w:val="00C84E54"/>
    <w:rsid w:val="00C8598D"/>
    <w:rsid w:val="00C85E10"/>
    <w:rsid w:val="00C860B7"/>
    <w:rsid w:val="00C86428"/>
    <w:rsid w:val="00C866BA"/>
    <w:rsid w:val="00C8671B"/>
    <w:rsid w:val="00C879BD"/>
    <w:rsid w:val="00C90170"/>
    <w:rsid w:val="00C91270"/>
    <w:rsid w:val="00C93D17"/>
    <w:rsid w:val="00C950C0"/>
    <w:rsid w:val="00C97533"/>
    <w:rsid w:val="00C975EC"/>
    <w:rsid w:val="00CA0277"/>
    <w:rsid w:val="00CA0935"/>
    <w:rsid w:val="00CA0991"/>
    <w:rsid w:val="00CA1CC2"/>
    <w:rsid w:val="00CA2085"/>
    <w:rsid w:val="00CA2437"/>
    <w:rsid w:val="00CA3DDE"/>
    <w:rsid w:val="00CA3F76"/>
    <w:rsid w:val="00CB05A4"/>
    <w:rsid w:val="00CB0E9E"/>
    <w:rsid w:val="00CB13F0"/>
    <w:rsid w:val="00CB21EF"/>
    <w:rsid w:val="00CB2823"/>
    <w:rsid w:val="00CB40A2"/>
    <w:rsid w:val="00CB47FC"/>
    <w:rsid w:val="00CB4ACC"/>
    <w:rsid w:val="00CB4E87"/>
    <w:rsid w:val="00CB5419"/>
    <w:rsid w:val="00CC1C26"/>
    <w:rsid w:val="00CC2D93"/>
    <w:rsid w:val="00CC48CB"/>
    <w:rsid w:val="00CC4E20"/>
    <w:rsid w:val="00CC61E4"/>
    <w:rsid w:val="00CC62E6"/>
    <w:rsid w:val="00CC6450"/>
    <w:rsid w:val="00CC69D6"/>
    <w:rsid w:val="00CC7EB4"/>
    <w:rsid w:val="00CC7FDA"/>
    <w:rsid w:val="00CD04D5"/>
    <w:rsid w:val="00CD089B"/>
    <w:rsid w:val="00CD1532"/>
    <w:rsid w:val="00CD22EE"/>
    <w:rsid w:val="00CD2333"/>
    <w:rsid w:val="00CD308A"/>
    <w:rsid w:val="00CD349E"/>
    <w:rsid w:val="00CD4019"/>
    <w:rsid w:val="00CD53C4"/>
    <w:rsid w:val="00CD559E"/>
    <w:rsid w:val="00CD7282"/>
    <w:rsid w:val="00CD7F63"/>
    <w:rsid w:val="00CE0024"/>
    <w:rsid w:val="00CE0210"/>
    <w:rsid w:val="00CE02CE"/>
    <w:rsid w:val="00CE03CB"/>
    <w:rsid w:val="00CE0D6C"/>
    <w:rsid w:val="00CE1183"/>
    <w:rsid w:val="00CE3CC5"/>
    <w:rsid w:val="00CE4334"/>
    <w:rsid w:val="00CE5521"/>
    <w:rsid w:val="00CE5FDB"/>
    <w:rsid w:val="00CE60FB"/>
    <w:rsid w:val="00CE67CC"/>
    <w:rsid w:val="00CE68C8"/>
    <w:rsid w:val="00CE7900"/>
    <w:rsid w:val="00CE7EC7"/>
    <w:rsid w:val="00CF04D4"/>
    <w:rsid w:val="00CF07C7"/>
    <w:rsid w:val="00CF15CC"/>
    <w:rsid w:val="00CF2488"/>
    <w:rsid w:val="00CF3378"/>
    <w:rsid w:val="00CF3F49"/>
    <w:rsid w:val="00CF3FB3"/>
    <w:rsid w:val="00CF445E"/>
    <w:rsid w:val="00CF6D0D"/>
    <w:rsid w:val="00CF7C18"/>
    <w:rsid w:val="00D00624"/>
    <w:rsid w:val="00D0153D"/>
    <w:rsid w:val="00D0161A"/>
    <w:rsid w:val="00D02BD7"/>
    <w:rsid w:val="00D031A4"/>
    <w:rsid w:val="00D03279"/>
    <w:rsid w:val="00D03E44"/>
    <w:rsid w:val="00D04874"/>
    <w:rsid w:val="00D04C51"/>
    <w:rsid w:val="00D04ECF"/>
    <w:rsid w:val="00D054EE"/>
    <w:rsid w:val="00D0579F"/>
    <w:rsid w:val="00D07228"/>
    <w:rsid w:val="00D07400"/>
    <w:rsid w:val="00D10267"/>
    <w:rsid w:val="00D10D93"/>
    <w:rsid w:val="00D10E0B"/>
    <w:rsid w:val="00D11310"/>
    <w:rsid w:val="00D11AFB"/>
    <w:rsid w:val="00D11C92"/>
    <w:rsid w:val="00D11D10"/>
    <w:rsid w:val="00D12C1A"/>
    <w:rsid w:val="00D14108"/>
    <w:rsid w:val="00D15CD7"/>
    <w:rsid w:val="00D16BED"/>
    <w:rsid w:val="00D16F7A"/>
    <w:rsid w:val="00D16FAF"/>
    <w:rsid w:val="00D17637"/>
    <w:rsid w:val="00D17B94"/>
    <w:rsid w:val="00D17DDF"/>
    <w:rsid w:val="00D20022"/>
    <w:rsid w:val="00D2104F"/>
    <w:rsid w:val="00D210AC"/>
    <w:rsid w:val="00D242CD"/>
    <w:rsid w:val="00D25C2E"/>
    <w:rsid w:val="00D25E28"/>
    <w:rsid w:val="00D27D43"/>
    <w:rsid w:val="00D309E1"/>
    <w:rsid w:val="00D30BF4"/>
    <w:rsid w:val="00D30F11"/>
    <w:rsid w:val="00D31B88"/>
    <w:rsid w:val="00D31D5D"/>
    <w:rsid w:val="00D3210B"/>
    <w:rsid w:val="00D34154"/>
    <w:rsid w:val="00D34580"/>
    <w:rsid w:val="00D35BC8"/>
    <w:rsid w:val="00D35D04"/>
    <w:rsid w:val="00D36B80"/>
    <w:rsid w:val="00D40D12"/>
    <w:rsid w:val="00D40D6F"/>
    <w:rsid w:val="00D41113"/>
    <w:rsid w:val="00D416F3"/>
    <w:rsid w:val="00D435C8"/>
    <w:rsid w:val="00D43B88"/>
    <w:rsid w:val="00D44E86"/>
    <w:rsid w:val="00D455CE"/>
    <w:rsid w:val="00D45829"/>
    <w:rsid w:val="00D45880"/>
    <w:rsid w:val="00D47F3F"/>
    <w:rsid w:val="00D512DB"/>
    <w:rsid w:val="00D51F85"/>
    <w:rsid w:val="00D54510"/>
    <w:rsid w:val="00D5465D"/>
    <w:rsid w:val="00D5501C"/>
    <w:rsid w:val="00D55327"/>
    <w:rsid w:val="00D561DA"/>
    <w:rsid w:val="00D56702"/>
    <w:rsid w:val="00D5709A"/>
    <w:rsid w:val="00D60851"/>
    <w:rsid w:val="00D61037"/>
    <w:rsid w:val="00D614F9"/>
    <w:rsid w:val="00D61630"/>
    <w:rsid w:val="00D61869"/>
    <w:rsid w:val="00D61CEC"/>
    <w:rsid w:val="00D669E8"/>
    <w:rsid w:val="00D66FC0"/>
    <w:rsid w:val="00D67EA1"/>
    <w:rsid w:val="00D67EE2"/>
    <w:rsid w:val="00D70789"/>
    <w:rsid w:val="00D708FF"/>
    <w:rsid w:val="00D72A3E"/>
    <w:rsid w:val="00D72CB3"/>
    <w:rsid w:val="00D72D5E"/>
    <w:rsid w:val="00D73B8E"/>
    <w:rsid w:val="00D75841"/>
    <w:rsid w:val="00D75A5D"/>
    <w:rsid w:val="00D766D1"/>
    <w:rsid w:val="00D76F9F"/>
    <w:rsid w:val="00D774C6"/>
    <w:rsid w:val="00D80008"/>
    <w:rsid w:val="00D82577"/>
    <w:rsid w:val="00D826F8"/>
    <w:rsid w:val="00D82C61"/>
    <w:rsid w:val="00D836F6"/>
    <w:rsid w:val="00D84155"/>
    <w:rsid w:val="00D844D6"/>
    <w:rsid w:val="00D85FCC"/>
    <w:rsid w:val="00D86414"/>
    <w:rsid w:val="00D872F0"/>
    <w:rsid w:val="00D87394"/>
    <w:rsid w:val="00D903ED"/>
    <w:rsid w:val="00D918ED"/>
    <w:rsid w:val="00D9342E"/>
    <w:rsid w:val="00D93A49"/>
    <w:rsid w:val="00D951D0"/>
    <w:rsid w:val="00D963E1"/>
    <w:rsid w:val="00D97C5A"/>
    <w:rsid w:val="00D97DD4"/>
    <w:rsid w:val="00D97FBC"/>
    <w:rsid w:val="00DA0A0D"/>
    <w:rsid w:val="00DA0E80"/>
    <w:rsid w:val="00DA3ED3"/>
    <w:rsid w:val="00DA4725"/>
    <w:rsid w:val="00DA59ED"/>
    <w:rsid w:val="00DA5CE5"/>
    <w:rsid w:val="00DA5F08"/>
    <w:rsid w:val="00DB0680"/>
    <w:rsid w:val="00DB0C6D"/>
    <w:rsid w:val="00DB1748"/>
    <w:rsid w:val="00DB1B20"/>
    <w:rsid w:val="00DB25BC"/>
    <w:rsid w:val="00DB2CA0"/>
    <w:rsid w:val="00DB46D5"/>
    <w:rsid w:val="00DB4E47"/>
    <w:rsid w:val="00DB54FE"/>
    <w:rsid w:val="00DB589E"/>
    <w:rsid w:val="00DB5CF5"/>
    <w:rsid w:val="00DB5F95"/>
    <w:rsid w:val="00DC0EC5"/>
    <w:rsid w:val="00DC1048"/>
    <w:rsid w:val="00DC1C09"/>
    <w:rsid w:val="00DC2491"/>
    <w:rsid w:val="00DC3C31"/>
    <w:rsid w:val="00DC6511"/>
    <w:rsid w:val="00DD15B9"/>
    <w:rsid w:val="00DD1BEF"/>
    <w:rsid w:val="00DD2687"/>
    <w:rsid w:val="00DD2879"/>
    <w:rsid w:val="00DD3351"/>
    <w:rsid w:val="00DD33DB"/>
    <w:rsid w:val="00DD4335"/>
    <w:rsid w:val="00DD451F"/>
    <w:rsid w:val="00DD54D2"/>
    <w:rsid w:val="00DD5826"/>
    <w:rsid w:val="00DD690D"/>
    <w:rsid w:val="00DE0E1D"/>
    <w:rsid w:val="00DE138E"/>
    <w:rsid w:val="00DE2F3F"/>
    <w:rsid w:val="00DE5133"/>
    <w:rsid w:val="00DE5A1B"/>
    <w:rsid w:val="00DE6A16"/>
    <w:rsid w:val="00DE701C"/>
    <w:rsid w:val="00DE7ABE"/>
    <w:rsid w:val="00DE7D12"/>
    <w:rsid w:val="00DF0639"/>
    <w:rsid w:val="00DF0B6F"/>
    <w:rsid w:val="00DF2AE1"/>
    <w:rsid w:val="00DF2C1D"/>
    <w:rsid w:val="00DF32A6"/>
    <w:rsid w:val="00DF4B84"/>
    <w:rsid w:val="00E014EB"/>
    <w:rsid w:val="00E0281E"/>
    <w:rsid w:val="00E04001"/>
    <w:rsid w:val="00E05221"/>
    <w:rsid w:val="00E05A23"/>
    <w:rsid w:val="00E05CAD"/>
    <w:rsid w:val="00E07A39"/>
    <w:rsid w:val="00E101DE"/>
    <w:rsid w:val="00E12370"/>
    <w:rsid w:val="00E1300C"/>
    <w:rsid w:val="00E15703"/>
    <w:rsid w:val="00E17438"/>
    <w:rsid w:val="00E17730"/>
    <w:rsid w:val="00E20AED"/>
    <w:rsid w:val="00E23373"/>
    <w:rsid w:val="00E24586"/>
    <w:rsid w:val="00E24FFB"/>
    <w:rsid w:val="00E25B47"/>
    <w:rsid w:val="00E265F7"/>
    <w:rsid w:val="00E26B28"/>
    <w:rsid w:val="00E27927"/>
    <w:rsid w:val="00E27D15"/>
    <w:rsid w:val="00E31DEE"/>
    <w:rsid w:val="00E31FA3"/>
    <w:rsid w:val="00E325C1"/>
    <w:rsid w:val="00E33737"/>
    <w:rsid w:val="00E33ACF"/>
    <w:rsid w:val="00E34D83"/>
    <w:rsid w:val="00E37007"/>
    <w:rsid w:val="00E37195"/>
    <w:rsid w:val="00E37790"/>
    <w:rsid w:val="00E37C12"/>
    <w:rsid w:val="00E4032E"/>
    <w:rsid w:val="00E40555"/>
    <w:rsid w:val="00E40947"/>
    <w:rsid w:val="00E40AAE"/>
    <w:rsid w:val="00E423BE"/>
    <w:rsid w:val="00E437D6"/>
    <w:rsid w:val="00E44381"/>
    <w:rsid w:val="00E448B6"/>
    <w:rsid w:val="00E44B52"/>
    <w:rsid w:val="00E46BC3"/>
    <w:rsid w:val="00E46D67"/>
    <w:rsid w:val="00E47F2F"/>
    <w:rsid w:val="00E50316"/>
    <w:rsid w:val="00E51735"/>
    <w:rsid w:val="00E51C84"/>
    <w:rsid w:val="00E53FAA"/>
    <w:rsid w:val="00E54AA9"/>
    <w:rsid w:val="00E553FD"/>
    <w:rsid w:val="00E5592E"/>
    <w:rsid w:val="00E567DA"/>
    <w:rsid w:val="00E56B11"/>
    <w:rsid w:val="00E60BD5"/>
    <w:rsid w:val="00E60F77"/>
    <w:rsid w:val="00E620AF"/>
    <w:rsid w:val="00E631B0"/>
    <w:rsid w:val="00E63BC5"/>
    <w:rsid w:val="00E6443D"/>
    <w:rsid w:val="00E646C1"/>
    <w:rsid w:val="00E65672"/>
    <w:rsid w:val="00E73936"/>
    <w:rsid w:val="00E73E6A"/>
    <w:rsid w:val="00E74699"/>
    <w:rsid w:val="00E75300"/>
    <w:rsid w:val="00E7579B"/>
    <w:rsid w:val="00E80BCD"/>
    <w:rsid w:val="00E81289"/>
    <w:rsid w:val="00E83575"/>
    <w:rsid w:val="00E83A70"/>
    <w:rsid w:val="00E83E12"/>
    <w:rsid w:val="00E84F61"/>
    <w:rsid w:val="00E87860"/>
    <w:rsid w:val="00E87C19"/>
    <w:rsid w:val="00E901AF"/>
    <w:rsid w:val="00E9127A"/>
    <w:rsid w:val="00E913BA"/>
    <w:rsid w:val="00E91CC0"/>
    <w:rsid w:val="00E927E1"/>
    <w:rsid w:val="00E928BD"/>
    <w:rsid w:val="00E932DA"/>
    <w:rsid w:val="00E95A2F"/>
    <w:rsid w:val="00E96C58"/>
    <w:rsid w:val="00E973D7"/>
    <w:rsid w:val="00EA10CB"/>
    <w:rsid w:val="00EA2425"/>
    <w:rsid w:val="00EA24C4"/>
    <w:rsid w:val="00EA25B3"/>
    <w:rsid w:val="00EA284B"/>
    <w:rsid w:val="00EA33EE"/>
    <w:rsid w:val="00EA46F2"/>
    <w:rsid w:val="00EA5A33"/>
    <w:rsid w:val="00EA5FDD"/>
    <w:rsid w:val="00EB0416"/>
    <w:rsid w:val="00EB09FD"/>
    <w:rsid w:val="00EB1270"/>
    <w:rsid w:val="00EB2F69"/>
    <w:rsid w:val="00EB3964"/>
    <w:rsid w:val="00EB56CD"/>
    <w:rsid w:val="00EB5955"/>
    <w:rsid w:val="00EB61C1"/>
    <w:rsid w:val="00EB6EC1"/>
    <w:rsid w:val="00EB7121"/>
    <w:rsid w:val="00EC2B7B"/>
    <w:rsid w:val="00EC33EF"/>
    <w:rsid w:val="00EC5D13"/>
    <w:rsid w:val="00EC5D1A"/>
    <w:rsid w:val="00EC694E"/>
    <w:rsid w:val="00EC6B0C"/>
    <w:rsid w:val="00EC755C"/>
    <w:rsid w:val="00ED0233"/>
    <w:rsid w:val="00ED15A9"/>
    <w:rsid w:val="00ED380A"/>
    <w:rsid w:val="00ED432B"/>
    <w:rsid w:val="00ED4F9E"/>
    <w:rsid w:val="00ED605F"/>
    <w:rsid w:val="00ED69D2"/>
    <w:rsid w:val="00ED7153"/>
    <w:rsid w:val="00ED73A2"/>
    <w:rsid w:val="00ED780B"/>
    <w:rsid w:val="00EE1A10"/>
    <w:rsid w:val="00EE2F01"/>
    <w:rsid w:val="00EE360F"/>
    <w:rsid w:val="00EE3B2C"/>
    <w:rsid w:val="00EE3DCC"/>
    <w:rsid w:val="00EE461D"/>
    <w:rsid w:val="00EE5589"/>
    <w:rsid w:val="00EE7B8C"/>
    <w:rsid w:val="00EF01E6"/>
    <w:rsid w:val="00EF08DF"/>
    <w:rsid w:val="00EF231A"/>
    <w:rsid w:val="00EF2FD2"/>
    <w:rsid w:val="00EF3CC1"/>
    <w:rsid w:val="00EF4722"/>
    <w:rsid w:val="00EF4A81"/>
    <w:rsid w:val="00EF4B33"/>
    <w:rsid w:val="00EF4B63"/>
    <w:rsid w:val="00EF5365"/>
    <w:rsid w:val="00EF5D22"/>
    <w:rsid w:val="00F0025D"/>
    <w:rsid w:val="00F00CB7"/>
    <w:rsid w:val="00F03157"/>
    <w:rsid w:val="00F03C50"/>
    <w:rsid w:val="00F0433A"/>
    <w:rsid w:val="00F04C22"/>
    <w:rsid w:val="00F04DAD"/>
    <w:rsid w:val="00F04FCC"/>
    <w:rsid w:val="00F07DEC"/>
    <w:rsid w:val="00F12BA9"/>
    <w:rsid w:val="00F1341A"/>
    <w:rsid w:val="00F13648"/>
    <w:rsid w:val="00F14F52"/>
    <w:rsid w:val="00F16299"/>
    <w:rsid w:val="00F16483"/>
    <w:rsid w:val="00F16F6E"/>
    <w:rsid w:val="00F204F1"/>
    <w:rsid w:val="00F20A8F"/>
    <w:rsid w:val="00F20AAB"/>
    <w:rsid w:val="00F20CB6"/>
    <w:rsid w:val="00F215C9"/>
    <w:rsid w:val="00F219B3"/>
    <w:rsid w:val="00F21AAC"/>
    <w:rsid w:val="00F22165"/>
    <w:rsid w:val="00F22420"/>
    <w:rsid w:val="00F22604"/>
    <w:rsid w:val="00F22BF6"/>
    <w:rsid w:val="00F2362E"/>
    <w:rsid w:val="00F24A5B"/>
    <w:rsid w:val="00F250C1"/>
    <w:rsid w:val="00F262BC"/>
    <w:rsid w:val="00F27A38"/>
    <w:rsid w:val="00F31572"/>
    <w:rsid w:val="00F32C5F"/>
    <w:rsid w:val="00F32E77"/>
    <w:rsid w:val="00F3341A"/>
    <w:rsid w:val="00F33693"/>
    <w:rsid w:val="00F33E78"/>
    <w:rsid w:val="00F34AB8"/>
    <w:rsid w:val="00F35841"/>
    <w:rsid w:val="00F366B5"/>
    <w:rsid w:val="00F41C63"/>
    <w:rsid w:val="00F41E06"/>
    <w:rsid w:val="00F42CDC"/>
    <w:rsid w:val="00F44B5E"/>
    <w:rsid w:val="00F45384"/>
    <w:rsid w:val="00F458C1"/>
    <w:rsid w:val="00F462EF"/>
    <w:rsid w:val="00F46906"/>
    <w:rsid w:val="00F47E75"/>
    <w:rsid w:val="00F52765"/>
    <w:rsid w:val="00F55AEE"/>
    <w:rsid w:val="00F56199"/>
    <w:rsid w:val="00F56547"/>
    <w:rsid w:val="00F57D36"/>
    <w:rsid w:val="00F60265"/>
    <w:rsid w:val="00F631C5"/>
    <w:rsid w:val="00F6344D"/>
    <w:rsid w:val="00F63F44"/>
    <w:rsid w:val="00F649A5"/>
    <w:rsid w:val="00F66E0C"/>
    <w:rsid w:val="00F70472"/>
    <w:rsid w:val="00F70C1E"/>
    <w:rsid w:val="00F722E4"/>
    <w:rsid w:val="00F72CC9"/>
    <w:rsid w:val="00F742D3"/>
    <w:rsid w:val="00F744B9"/>
    <w:rsid w:val="00F74F4B"/>
    <w:rsid w:val="00F75841"/>
    <w:rsid w:val="00F76097"/>
    <w:rsid w:val="00F76460"/>
    <w:rsid w:val="00F76827"/>
    <w:rsid w:val="00F77C60"/>
    <w:rsid w:val="00F80AB8"/>
    <w:rsid w:val="00F80F1C"/>
    <w:rsid w:val="00F81C95"/>
    <w:rsid w:val="00F8211E"/>
    <w:rsid w:val="00F84CAA"/>
    <w:rsid w:val="00F84F7F"/>
    <w:rsid w:val="00F902E0"/>
    <w:rsid w:val="00F90394"/>
    <w:rsid w:val="00F916F7"/>
    <w:rsid w:val="00F91BF7"/>
    <w:rsid w:val="00F92CE4"/>
    <w:rsid w:val="00F93C35"/>
    <w:rsid w:val="00F945CB"/>
    <w:rsid w:val="00F95D8D"/>
    <w:rsid w:val="00F96BF7"/>
    <w:rsid w:val="00F96EA3"/>
    <w:rsid w:val="00F97031"/>
    <w:rsid w:val="00F97051"/>
    <w:rsid w:val="00FA0D86"/>
    <w:rsid w:val="00FA10D3"/>
    <w:rsid w:val="00FA1102"/>
    <w:rsid w:val="00FA119F"/>
    <w:rsid w:val="00FA16FE"/>
    <w:rsid w:val="00FA2071"/>
    <w:rsid w:val="00FA413E"/>
    <w:rsid w:val="00FA4286"/>
    <w:rsid w:val="00FA5EAA"/>
    <w:rsid w:val="00FA6439"/>
    <w:rsid w:val="00FA6633"/>
    <w:rsid w:val="00FB0731"/>
    <w:rsid w:val="00FB11EB"/>
    <w:rsid w:val="00FB1B06"/>
    <w:rsid w:val="00FB1EE3"/>
    <w:rsid w:val="00FB295F"/>
    <w:rsid w:val="00FB444D"/>
    <w:rsid w:val="00FB4F0E"/>
    <w:rsid w:val="00FB5943"/>
    <w:rsid w:val="00FB5BDD"/>
    <w:rsid w:val="00FB5F73"/>
    <w:rsid w:val="00FB66FC"/>
    <w:rsid w:val="00FB7CFA"/>
    <w:rsid w:val="00FB7E27"/>
    <w:rsid w:val="00FC00F1"/>
    <w:rsid w:val="00FC0FC8"/>
    <w:rsid w:val="00FC103A"/>
    <w:rsid w:val="00FC2E90"/>
    <w:rsid w:val="00FC323E"/>
    <w:rsid w:val="00FC342C"/>
    <w:rsid w:val="00FC4025"/>
    <w:rsid w:val="00FC4C60"/>
    <w:rsid w:val="00FC4EF3"/>
    <w:rsid w:val="00FC561E"/>
    <w:rsid w:val="00FC58DE"/>
    <w:rsid w:val="00FC61ED"/>
    <w:rsid w:val="00FC6E11"/>
    <w:rsid w:val="00FC73F4"/>
    <w:rsid w:val="00FC765D"/>
    <w:rsid w:val="00FD0EE7"/>
    <w:rsid w:val="00FD3219"/>
    <w:rsid w:val="00FD3B37"/>
    <w:rsid w:val="00FD4DDC"/>
    <w:rsid w:val="00FD51F9"/>
    <w:rsid w:val="00FD5A52"/>
    <w:rsid w:val="00FD66A2"/>
    <w:rsid w:val="00FE0D0F"/>
    <w:rsid w:val="00FE10FF"/>
    <w:rsid w:val="00FE1BDD"/>
    <w:rsid w:val="00FE1BE7"/>
    <w:rsid w:val="00FE1DB5"/>
    <w:rsid w:val="00FE3BE0"/>
    <w:rsid w:val="00FE5417"/>
    <w:rsid w:val="00FE54B3"/>
    <w:rsid w:val="00FE6CA0"/>
    <w:rsid w:val="00FE7CC9"/>
    <w:rsid w:val="00FF07BF"/>
    <w:rsid w:val="00FF25FA"/>
    <w:rsid w:val="00FF4051"/>
    <w:rsid w:val="00FF40B7"/>
    <w:rsid w:val="00FF44FB"/>
    <w:rsid w:val="00FF7686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A6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uiPriority w:val="9"/>
    <w:qFormat/>
    <w:rsid w:val="00D76F9F"/>
    <w:pPr>
      <w:keepNext/>
      <w:numPr>
        <w:numId w:val="1"/>
      </w:numPr>
      <w:spacing w:before="120"/>
      <w:outlineLvl w:val="0"/>
    </w:pPr>
    <w:rPr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uiPriority w:val="9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iPriority w:val="9"/>
    <w:unhideWhenUsed/>
    <w:qFormat/>
    <w:rsid w:val="00D76F9F"/>
    <w:pPr>
      <w:keepNext/>
      <w:numPr>
        <w:ilvl w:val="3"/>
        <w:numId w:val="1"/>
      </w:numPr>
      <w:spacing w:before="1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iPriority w:val="9"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iPriority w:val="9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iPriority w:val="9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iPriority w:val="9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iPriority w:val="9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D76F9F"/>
    <w:rPr>
      <w:rFonts w:ascii="Times New Roman" w:eastAsia="宋体" w:hAnsi="Times New Roman" w:cs="Times New Roman"/>
      <w:kern w:val="0"/>
      <w:sz w:val="28"/>
      <w:szCs w:val="28"/>
      <w:lang w:eastAsia="en-US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uiPriority w:val="9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uiPriority w:val="9"/>
    <w:rsid w:val="00D76F9F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uiPriority w:val="9"/>
    <w:rsid w:val="00D76F9F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uiPriority w:val="9"/>
    <w:rsid w:val="00D76F9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uiPriority w:val="9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uiPriority w:val="9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uiPriority w:val="9"/>
    <w:rsid w:val="00D76F9F"/>
    <w:rPr>
      <w:rFonts w:ascii="Arial" w:eastAsia="宋体" w:hAnsi="Arial" w:cs="Arial"/>
      <w:kern w:val="0"/>
      <w:sz w:val="22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6">
    <w:name w:val="Body Text"/>
    <w:basedOn w:val="a"/>
    <w:link w:val="af7"/>
    <w:uiPriority w:val="99"/>
    <w:unhideWhenUsed/>
    <w:rsid w:val="00CF2488"/>
    <w:rPr>
      <w:sz w:val="20"/>
      <w:szCs w:val="20"/>
    </w:rPr>
  </w:style>
  <w:style w:type="character" w:customStyle="1" w:styleId="af7">
    <w:name w:val="正文文本 字符"/>
    <w:basedOn w:val="a0"/>
    <w:link w:val="af6"/>
    <w:uiPriority w:val="99"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spacing w:after="0"/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CF2488"/>
    <w:pPr>
      <w:adjustRightInd/>
      <w:spacing w:after="60"/>
    </w:pPr>
    <w:rPr>
      <w:sz w:val="20"/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qFormat/>
    <w:locked/>
    <w:rsid w:val="00CF2488"/>
    <w:rPr>
      <w:lang w:val="en-GB"/>
    </w:rPr>
  </w:style>
  <w:style w:type="paragraph" w:customStyle="1" w:styleId="EX">
    <w:name w:val="EX"/>
    <w:basedOn w:val="a"/>
    <w:link w:val="EXChar"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paragraph" w:customStyle="1" w:styleId="NO">
    <w:name w:val="NO"/>
    <w:basedOn w:val="a"/>
    <w:link w:val="NOChar"/>
    <w:qFormat/>
    <w:rsid w:val="00AB0D6A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AB0D6A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0MaintextChar">
    <w:name w:val="0 Main text Char"/>
    <w:link w:val="0Maintext"/>
    <w:qFormat/>
    <w:locked/>
    <w:rsid w:val="00F9039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F90394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53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265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3583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94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972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67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1833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47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71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1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26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5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08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02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85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1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7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90384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71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453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525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6079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2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521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16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622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6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248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75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0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34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9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9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669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002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5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06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64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71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60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8CF62-114E-40F2-A224-D83E81320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2413</Words>
  <Characters>13760</Characters>
  <Application>Microsoft Office Word</Application>
  <DocSecurity>0</DocSecurity>
  <Lines>114</Lines>
  <Paragraphs>32</Paragraphs>
  <ScaleCrop>false</ScaleCrop>
  <Company/>
  <LinksUpToDate>false</LinksUpToDate>
  <CharactersWithSpaces>16141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Yongzhao Cao</dc:creator>
  <cp:keywords/>
  <dc:description/>
  <cp:lastModifiedBy>o202104252366</cp:lastModifiedBy>
  <cp:revision>3</cp:revision>
  <dcterms:created xsi:type="dcterms:W3CDTF">2025-05-09T02:04:00Z</dcterms:created>
  <dcterms:modified xsi:type="dcterms:W3CDTF">2025-05-09T08:00:00Z</dcterms:modified>
</cp:coreProperties>
</file>